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467" w:rsidRPr="00A41467" w:rsidRDefault="00A41467" w:rsidP="00A41467">
      <w:pPr>
        <w:spacing w:after="0" w:line="240" w:lineRule="auto"/>
        <w:ind w:left="0" w:right="0" w:firstLine="0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41467">
        <w:rPr>
          <w:rFonts w:ascii="Times New Roman" w:eastAsia="Times New Roman" w:hAnsi="Times New Roman" w:cs="Times New Roman"/>
          <w:sz w:val="24"/>
          <w:szCs w:val="24"/>
        </w:rPr>
        <w:t>Приложение 2.3</w:t>
      </w:r>
    </w:p>
    <w:p w:rsidR="00A41467" w:rsidRPr="00A41467" w:rsidRDefault="00A41467" w:rsidP="00A41467">
      <w:pPr>
        <w:spacing w:after="0" w:line="240" w:lineRule="auto"/>
        <w:ind w:left="0" w:right="0" w:firstLine="0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41467">
        <w:rPr>
          <w:rFonts w:ascii="Times New Roman" w:eastAsia="Times New Roman" w:hAnsi="Times New Roman" w:cs="Times New Roman"/>
          <w:sz w:val="24"/>
          <w:szCs w:val="24"/>
        </w:rPr>
        <w:t xml:space="preserve">к ПООП по специальности </w:t>
      </w:r>
      <w:r w:rsidRPr="00A41467">
        <w:rPr>
          <w:rFonts w:ascii="Times New Roman" w:eastAsia="Times New Roman" w:hAnsi="Times New Roman" w:cs="Times New Roman"/>
          <w:sz w:val="24"/>
          <w:szCs w:val="24"/>
        </w:rPr>
        <w:br/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41467">
        <w:rPr>
          <w:rFonts w:ascii="Times New Roman" w:eastAsia="Times New Roman" w:hAnsi="Times New Roman" w:cs="Times New Roman"/>
          <w:sz w:val="24"/>
          <w:szCs w:val="24"/>
        </w:rPr>
        <w:t xml:space="preserve">.02.01 </w:t>
      </w:r>
      <w:r>
        <w:rPr>
          <w:rFonts w:ascii="Times New Roman" w:eastAsia="Times New Roman" w:hAnsi="Times New Roman" w:cs="Times New Roman"/>
          <w:sz w:val="24"/>
          <w:szCs w:val="24"/>
        </w:rPr>
        <w:t>Фармация</w:t>
      </w:r>
    </w:p>
    <w:p w:rsidR="00A41467" w:rsidRPr="00A41467" w:rsidRDefault="00A41467" w:rsidP="00A41467">
      <w:pPr>
        <w:spacing w:after="24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</w:p>
    <w:p w:rsidR="00A41467" w:rsidRPr="00A41467" w:rsidRDefault="00A41467" w:rsidP="00A41467">
      <w:pPr>
        <w:spacing w:after="24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41467" w:rsidRPr="00A41467" w:rsidRDefault="00A41467" w:rsidP="00A41467">
      <w:pPr>
        <w:spacing w:after="24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41467" w:rsidRPr="00A41467" w:rsidRDefault="00A41467" w:rsidP="00A41467">
      <w:pPr>
        <w:spacing w:after="24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41467" w:rsidRPr="00A41467" w:rsidRDefault="00A41467" w:rsidP="00A41467">
      <w:pPr>
        <w:spacing w:after="24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41467" w:rsidRPr="00A41467" w:rsidRDefault="00A41467" w:rsidP="00A41467">
      <w:pPr>
        <w:spacing w:after="24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41467" w:rsidRPr="00A41467" w:rsidRDefault="00A41467" w:rsidP="00A41467">
      <w:pPr>
        <w:spacing w:after="24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41467" w:rsidRPr="00A41467" w:rsidRDefault="00A41467" w:rsidP="00A41467">
      <w:pPr>
        <w:spacing w:after="200" w:line="240" w:lineRule="auto"/>
        <w:ind w:left="0" w:right="0" w:firstLin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41467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</w:p>
    <w:p w:rsidR="00A41467" w:rsidRPr="00A41467" w:rsidRDefault="00A41467" w:rsidP="00A41467">
      <w:pPr>
        <w:spacing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41467" w:rsidRPr="00A41467" w:rsidRDefault="00A41467" w:rsidP="00A41467">
      <w:pPr>
        <w:spacing w:after="200" w:line="240" w:lineRule="auto"/>
        <w:ind w:left="0" w:right="0" w:firstLin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414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ОП 15</w:t>
      </w:r>
      <w:r w:rsidRPr="00A414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ПЕРВАЯ МЕДИЦИНСКАЯ ПОМОЩЬ</w:t>
      </w:r>
      <w:r w:rsidRPr="00A414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»</w:t>
      </w:r>
    </w:p>
    <w:p w:rsidR="00A41467" w:rsidRPr="00A41467" w:rsidRDefault="00A41467" w:rsidP="00A41467">
      <w:pPr>
        <w:spacing w:after="24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</w:p>
    <w:p w:rsidR="00A41467" w:rsidRPr="00A41467" w:rsidRDefault="00A41467" w:rsidP="00A41467">
      <w:pPr>
        <w:spacing w:after="24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41467" w:rsidRPr="00A41467" w:rsidRDefault="00A41467" w:rsidP="00A41467">
      <w:pPr>
        <w:spacing w:after="24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41467" w:rsidRPr="00A41467" w:rsidRDefault="00A41467" w:rsidP="00A41467">
      <w:pPr>
        <w:spacing w:after="24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41467" w:rsidRPr="00A41467" w:rsidRDefault="00A41467" w:rsidP="00A41467">
      <w:pPr>
        <w:spacing w:after="24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41467" w:rsidRPr="00A41467" w:rsidRDefault="00A41467" w:rsidP="00A41467">
      <w:pPr>
        <w:spacing w:after="24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41467" w:rsidRPr="00A41467" w:rsidRDefault="00A41467" w:rsidP="00A41467">
      <w:pPr>
        <w:spacing w:after="24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</w:p>
    <w:p w:rsidR="00A41467" w:rsidRPr="00A41467" w:rsidRDefault="00A41467" w:rsidP="00A41467">
      <w:pPr>
        <w:spacing w:after="200" w:line="240" w:lineRule="auto"/>
        <w:ind w:left="0" w:right="0" w:firstLin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414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</w:t>
      </w:r>
      <w:r w:rsidRPr="00A4146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г.</w:t>
      </w:r>
    </w:p>
    <w:p w:rsidR="001001EF" w:rsidRDefault="001001EF">
      <w:pPr>
        <w:sectPr w:rsidR="001001EF">
          <w:footerReference w:type="even" r:id="rId7"/>
          <w:footerReference w:type="default" r:id="rId8"/>
          <w:footerReference w:type="first" r:id="rId9"/>
          <w:pgSz w:w="11904" w:h="16834"/>
          <w:pgMar w:top="1440" w:right="1440" w:bottom="1440" w:left="1440" w:header="720" w:footer="720" w:gutter="0"/>
          <w:cols w:space="720"/>
        </w:sectPr>
      </w:pPr>
    </w:p>
    <w:p w:rsidR="00A41467" w:rsidRPr="00A41467" w:rsidRDefault="003A2EB8" w:rsidP="00A41467">
      <w:pPr>
        <w:ind w:firstLine="708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lastRenderedPageBreak/>
        <w:t xml:space="preserve"> </w:t>
      </w:r>
      <w:r w:rsidR="00A41467" w:rsidRPr="00A41467">
        <w:rPr>
          <w:rFonts w:ascii="Times New Roman" w:eastAsia="Times New Roman" w:hAnsi="Times New Roman" w:cs="Times New Roman"/>
          <w:szCs w:val="28"/>
        </w:rPr>
        <w:t>Рабочая программа учебной дисциплины является частью ППССЗ,</w:t>
      </w:r>
      <w:r w:rsidR="00A41467" w:rsidRPr="00A41467">
        <w:rPr>
          <w:rFonts w:ascii="Times New Roman" w:eastAsia="Times New Roman" w:hAnsi="Times New Roman" w:cs="Times New Roman"/>
          <w:smallCaps/>
          <w:szCs w:val="28"/>
        </w:rPr>
        <w:t xml:space="preserve"> </w:t>
      </w:r>
      <w:r w:rsidR="00A41467" w:rsidRPr="00A41467">
        <w:rPr>
          <w:rFonts w:ascii="Times New Roman" w:eastAsia="Times New Roman" w:hAnsi="Times New Roman" w:cs="Times New Roman"/>
          <w:szCs w:val="28"/>
        </w:rPr>
        <w:t>разработана на основе Федерального государственного образовательного стандарта (далее – ФГОС) среднего профессионального образования по специальности 3</w:t>
      </w:r>
      <w:r w:rsidR="00A41467">
        <w:rPr>
          <w:rFonts w:ascii="Times New Roman" w:eastAsia="Times New Roman" w:hAnsi="Times New Roman" w:cs="Times New Roman"/>
          <w:szCs w:val="28"/>
        </w:rPr>
        <w:t>3</w:t>
      </w:r>
      <w:r w:rsidR="00A41467" w:rsidRPr="00A41467">
        <w:rPr>
          <w:rFonts w:ascii="Times New Roman" w:eastAsia="Times New Roman" w:hAnsi="Times New Roman" w:cs="Times New Roman"/>
          <w:szCs w:val="28"/>
        </w:rPr>
        <w:t xml:space="preserve">.02.01 </w:t>
      </w:r>
      <w:r w:rsidR="00A41467">
        <w:rPr>
          <w:rFonts w:ascii="Times New Roman" w:eastAsia="Times New Roman" w:hAnsi="Times New Roman" w:cs="Times New Roman"/>
          <w:szCs w:val="28"/>
        </w:rPr>
        <w:t>Фармация</w:t>
      </w:r>
      <w:r w:rsidR="00A41467" w:rsidRPr="00A41467">
        <w:rPr>
          <w:rFonts w:ascii="Times New Roman" w:eastAsia="Times New Roman" w:hAnsi="Times New Roman" w:cs="Times New Roman"/>
          <w:szCs w:val="28"/>
        </w:rPr>
        <w:t xml:space="preserve">, квалификация </w:t>
      </w:r>
      <w:r w:rsidR="00A41467">
        <w:rPr>
          <w:rFonts w:ascii="Times New Roman" w:eastAsia="Times New Roman" w:hAnsi="Times New Roman" w:cs="Times New Roman"/>
          <w:szCs w:val="28"/>
        </w:rPr>
        <w:t>Фармацевт</w:t>
      </w:r>
      <w:r w:rsidR="00A41467" w:rsidRPr="00A41467">
        <w:rPr>
          <w:rFonts w:ascii="Times New Roman" w:eastAsia="Times New Roman" w:hAnsi="Times New Roman" w:cs="Times New Roman"/>
          <w:szCs w:val="28"/>
        </w:rPr>
        <w:t>.</w:t>
      </w:r>
      <w:r w:rsidR="00A41467"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:rsidR="00A41467" w:rsidRPr="00A41467" w:rsidRDefault="00A41467" w:rsidP="00A41467">
      <w:pPr>
        <w:spacing w:after="0" w:line="240" w:lineRule="auto"/>
        <w:ind w:left="0" w:right="0" w:firstLine="708"/>
        <w:rPr>
          <w:rFonts w:ascii="Times New Roman" w:eastAsia="Times New Roman" w:hAnsi="Times New Roman" w:cs="Times New Roman"/>
          <w:szCs w:val="28"/>
        </w:rPr>
      </w:pPr>
      <w:r w:rsidRPr="00A41467">
        <w:rPr>
          <w:rFonts w:ascii="Times New Roman" w:eastAsia="Times New Roman" w:hAnsi="Times New Roman" w:cs="Times New Roman"/>
          <w:szCs w:val="28"/>
        </w:rPr>
        <w:t xml:space="preserve">Программа по </w:t>
      </w:r>
      <w:r>
        <w:rPr>
          <w:rFonts w:ascii="Times New Roman" w:eastAsia="Times New Roman" w:hAnsi="Times New Roman" w:cs="Times New Roman"/>
          <w:szCs w:val="28"/>
        </w:rPr>
        <w:t>ОП 15 Первая медицинская помощь</w:t>
      </w:r>
      <w:r w:rsidRPr="00A41467">
        <w:rPr>
          <w:rFonts w:ascii="Times New Roman" w:eastAsia="Times New Roman" w:hAnsi="Times New Roman" w:cs="Times New Roman"/>
          <w:szCs w:val="28"/>
        </w:rPr>
        <w:t xml:space="preserve"> разработана на основе требований к результатам освоения </w:t>
      </w:r>
      <w:r>
        <w:rPr>
          <w:rFonts w:ascii="Times New Roman" w:eastAsia="Times New Roman" w:hAnsi="Times New Roman" w:cs="Times New Roman"/>
          <w:szCs w:val="28"/>
        </w:rPr>
        <w:t>ФГОС по специальности Фармация</w:t>
      </w:r>
      <w:r w:rsidRPr="00A41467">
        <w:rPr>
          <w:rFonts w:ascii="Times New Roman" w:eastAsia="Times New Roman" w:hAnsi="Times New Roman" w:cs="Times New Roman"/>
          <w:szCs w:val="28"/>
        </w:rPr>
        <w:t xml:space="preserve">. </w:t>
      </w:r>
    </w:p>
    <w:p w:rsidR="00A41467" w:rsidRPr="00A41467" w:rsidRDefault="00A41467" w:rsidP="00A41467">
      <w:pPr>
        <w:spacing w:after="0" w:line="240" w:lineRule="auto"/>
        <w:ind w:left="0" w:right="0" w:firstLine="708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41467" w:rsidRPr="00A41467" w:rsidRDefault="00A41467" w:rsidP="00A41467">
      <w:pPr>
        <w:spacing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41467" w:rsidRPr="00A41467" w:rsidRDefault="00A41467" w:rsidP="00A41467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41467">
        <w:rPr>
          <w:rFonts w:ascii="Times New Roman" w:eastAsia="Times New Roman" w:hAnsi="Times New Roman" w:cs="Times New Roman"/>
          <w:b/>
          <w:bCs/>
          <w:szCs w:val="28"/>
        </w:rPr>
        <w:t>Организация-разработчик: </w:t>
      </w:r>
    </w:p>
    <w:p w:rsidR="00A41467" w:rsidRPr="00A41467" w:rsidRDefault="00A41467" w:rsidP="00A41467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41467">
        <w:rPr>
          <w:rFonts w:ascii="Times New Roman" w:eastAsia="Times New Roman" w:hAnsi="Times New Roman" w:cs="Times New Roman"/>
          <w:szCs w:val="28"/>
        </w:rPr>
        <w:t>Бюджетное учреждение профессионального образования Ханты-Мансийского автономного округа - Югры «Нижневартовский медицинский колледж»</w:t>
      </w:r>
    </w:p>
    <w:p w:rsidR="00A41467" w:rsidRPr="00A41467" w:rsidRDefault="00A41467" w:rsidP="00A41467">
      <w:pPr>
        <w:spacing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41467" w:rsidRPr="00A41467" w:rsidRDefault="00A41467" w:rsidP="00A41467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41467">
        <w:rPr>
          <w:rFonts w:ascii="Times New Roman" w:eastAsia="Times New Roman" w:hAnsi="Times New Roman" w:cs="Times New Roman"/>
          <w:b/>
          <w:bCs/>
          <w:szCs w:val="28"/>
        </w:rPr>
        <w:t>Разработчик:</w:t>
      </w:r>
    </w:p>
    <w:p w:rsidR="00A41467" w:rsidRPr="00A41467" w:rsidRDefault="00A41467" w:rsidP="00A41467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Cs w:val="28"/>
        </w:rPr>
        <w:t>Зиязова Юлия Евгеньевна</w:t>
      </w:r>
      <w:r w:rsidRPr="00A41467">
        <w:rPr>
          <w:rFonts w:ascii="Times New Roman" w:eastAsia="Times New Roman" w:hAnsi="Times New Roman" w:cs="Times New Roman"/>
          <w:szCs w:val="28"/>
        </w:rPr>
        <w:t>, преподаватель БУ «Нижневартовский медицинский колледж»</w:t>
      </w:r>
    </w:p>
    <w:p w:rsidR="00A41467" w:rsidRPr="00A41467" w:rsidRDefault="00A41467" w:rsidP="00A41467">
      <w:pPr>
        <w:spacing w:after="24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</w:p>
    <w:p w:rsidR="00A41467" w:rsidRPr="00A41467" w:rsidRDefault="00A41467" w:rsidP="00A41467">
      <w:pPr>
        <w:spacing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41467">
        <w:rPr>
          <w:rFonts w:ascii="Times New Roman" w:eastAsia="Times New Roman" w:hAnsi="Times New Roman" w:cs="Times New Roman"/>
          <w:b/>
          <w:bCs/>
          <w:szCs w:val="28"/>
        </w:rPr>
        <w:t>Эксперты:</w:t>
      </w:r>
    </w:p>
    <w:p w:rsidR="00A41467" w:rsidRPr="00A41467" w:rsidRDefault="00A41467" w:rsidP="00A41467">
      <w:pPr>
        <w:spacing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41467">
        <w:rPr>
          <w:rFonts w:ascii="Times New Roman" w:eastAsia="Times New Roman" w:hAnsi="Times New Roman" w:cs="Times New Roman"/>
          <w:szCs w:val="28"/>
        </w:rPr>
        <w:t>     </w:t>
      </w:r>
    </w:p>
    <w:p w:rsidR="00A41467" w:rsidRPr="00A41467" w:rsidRDefault="00A41467" w:rsidP="00A41467">
      <w:pPr>
        <w:spacing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A41467" w:rsidRPr="00A41467" w:rsidRDefault="00A41467" w:rsidP="00A41467">
      <w:pPr>
        <w:spacing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41467">
        <w:rPr>
          <w:rFonts w:ascii="Times New Roman" w:eastAsia="Times New Roman" w:hAnsi="Times New Roman" w:cs="Times New Roman"/>
          <w:szCs w:val="28"/>
        </w:rPr>
        <w:t>Методист </w:t>
      </w:r>
    </w:p>
    <w:p w:rsidR="00A41467" w:rsidRPr="00A41467" w:rsidRDefault="00A41467" w:rsidP="00A41467">
      <w:pPr>
        <w:spacing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41467">
        <w:rPr>
          <w:rFonts w:ascii="Times New Roman" w:eastAsia="Times New Roman" w:hAnsi="Times New Roman" w:cs="Times New Roman"/>
          <w:szCs w:val="28"/>
        </w:rPr>
        <w:t xml:space="preserve">БУ «Нижневартовский медицинский </w:t>
      </w:r>
      <w:proofErr w:type="gramStart"/>
      <w:r w:rsidRPr="00A41467">
        <w:rPr>
          <w:rFonts w:ascii="Times New Roman" w:eastAsia="Times New Roman" w:hAnsi="Times New Roman" w:cs="Times New Roman"/>
          <w:szCs w:val="28"/>
        </w:rPr>
        <w:t>колледж»  _</w:t>
      </w:r>
      <w:proofErr w:type="gramEnd"/>
      <w:r w:rsidRPr="00A41467">
        <w:rPr>
          <w:rFonts w:ascii="Times New Roman" w:eastAsia="Times New Roman" w:hAnsi="Times New Roman" w:cs="Times New Roman"/>
          <w:szCs w:val="28"/>
        </w:rPr>
        <w:t xml:space="preserve">__________А.А. </w:t>
      </w:r>
      <w:proofErr w:type="spellStart"/>
      <w:r w:rsidRPr="00A41467">
        <w:rPr>
          <w:rFonts w:ascii="Times New Roman" w:eastAsia="Times New Roman" w:hAnsi="Times New Roman" w:cs="Times New Roman"/>
          <w:szCs w:val="28"/>
        </w:rPr>
        <w:t>Кабардаева</w:t>
      </w:r>
      <w:proofErr w:type="spellEnd"/>
      <w:r w:rsidRPr="00A41467">
        <w:rPr>
          <w:rFonts w:ascii="Times New Roman" w:eastAsia="Times New Roman" w:hAnsi="Times New Roman" w:cs="Times New Roman"/>
          <w:szCs w:val="28"/>
        </w:rPr>
        <w:t> </w:t>
      </w:r>
    </w:p>
    <w:p w:rsidR="001001EF" w:rsidRDefault="00A41467" w:rsidP="00A41467">
      <w:pPr>
        <w:spacing w:after="229"/>
        <w:ind w:left="-5" w:right="0"/>
      </w:pP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A41467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="003A2EB8">
        <w:br w:type="page"/>
      </w:r>
    </w:p>
    <w:p w:rsidR="001001EF" w:rsidRPr="00A41467" w:rsidRDefault="003A2EB8">
      <w:pPr>
        <w:spacing w:after="261" w:line="259" w:lineRule="auto"/>
        <w:ind w:left="0" w:right="0" w:firstLine="0"/>
        <w:jc w:val="left"/>
        <w:rPr>
          <w:rFonts w:ascii="Times New Roman" w:hAnsi="Times New Roman" w:cs="Times New Roman"/>
        </w:rPr>
      </w:pPr>
      <w:r>
        <w:lastRenderedPageBreak/>
        <w:t xml:space="preserve"> </w:t>
      </w:r>
    </w:p>
    <w:p w:rsidR="001001EF" w:rsidRPr="00A41467" w:rsidRDefault="003A2EB8">
      <w:pPr>
        <w:spacing w:after="35" w:line="259" w:lineRule="auto"/>
        <w:ind w:left="0" w:firstLine="0"/>
        <w:jc w:val="center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СОДЕРЖАНИЕ </w:t>
      </w:r>
    </w:p>
    <w:p w:rsidR="001001EF" w:rsidRPr="00A41467" w:rsidRDefault="003A2EB8">
      <w:pPr>
        <w:spacing w:after="222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</w:p>
    <w:p w:rsidR="001001EF" w:rsidRPr="00A41467" w:rsidRDefault="003A2EB8">
      <w:pPr>
        <w:spacing w:after="33" w:line="259" w:lineRule="auto"/>
        <w:ind w:left="283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</w:p>
    <w:p w:rsidR="001001EF" w:rsidRPr="00A41467" w:rsidRDefault="003A2EB8">
      <w:pPr>
        <w:numPr>
          <w:ilvl w:val="0"/>
          <w:numId w:val="1"/>
        </w:numPr>
        <w:spacing w:after="233"/>
        <w:ind w:right="0" w:hanging="36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ПАСПОРТ РАБОЧЕЙ ПРОГРАММЫ УЧЕБНОЙ ДИСЦИПЛИНЫ  </w:t>
      </w:r>
      <w:r w:rsidRPr="00A41467">
        <w:rPr>
          <w:rFonts w:ascii="Times New Roman" w:hAnsi="Times New Roman" w:cs="Times New Roman"/>
        </w:rPr>
        <w:tab/>
      </w:r>
      <w:r w:rsidRPr="00A41467">
        <w:rPr>
          <w:rFonts w:ascii="Times New Roman" w:hAnsi="Times New Roman" w:cs="Times New Roman"/>
          <w:color w:val="FF0000"/>
        </w:rPr>
        <w:t xml:space="preserve"> </w:t>
      </w:r>
    </w:p>
    <w:p w:rsidR="001001EF" w:rsidRPr="00A41467" w:rsidRDefault="003A2EB8">
      <w:pPr>
        <w:spacing w:after="33" w:line="259" w:lineRule="auto"/>
        <w:ind w:left="283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</w:p>
    <w:p w:rsidR="001001EF" w:rsidRPr="00A41467" w:rsidRDefault="003A2EB8">
      <w:pPr>
        <w:numPr>
          <w:ilvl w:val="0"/>
          <w:numId w:val="1"/>
        </w:numPr>
        <w:spacing w:after="233"/>
        <w:ind w:right="0" w:hanging="36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СТРУКТУРА И СОДЕРЖАНИЕ УЧЕБНОЙ ДИСЦИПЛИНЫ  </w:t>
      </w:r>
      <w:r w:rsidRPr="00A41467">
        <w:rPr>
          <w:rFonts w:ascii="Times New Roman" w:hAnsi="Times New Roman" w:cs="Times New Roman"/>
        </w:rPr>
        <w:tab/>
      </w:r>
      <w:r w:rsidRPr="00A41467">
        <w:rPr>
          <w:rFonts w:ascii="Times New Roman" w:hAnsi="Times New Roman" w:cs="Times New Roman"/>
          <w:color w:val="FF0000"/>
        </w:rPr>
        <w:t xml:space="preserve"> </w:t>
      </w:r>
    </w:p>
    <w:p w:rsidR="001001EF" w:rsidRPr="00A41467" w:rsidRDefault="003A2EB8">
      <w:pPr>
        <w:spacing w:after="33" w:line="259" w:lineRule="auto"/>
        <w:ind w:left="283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</w:p>
    <w:p w:rsidR="001001EF" w:rsidRPr="00A41467" w:rsidRDefault="003A2EB8">
      <w:pPr>
        <w:numPr>
          <w:ilvl w:val="0"/>
          <w:numId w:val="1"/>
        </w:numPr>
        <w:spacing w:after="229"/>
        <w:ind w:right="0" w:hanging="36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УСЛОВИЯ РЕАЛИЗАЦИИ РАБОЧЕЙ ПРОГРАММЫ УЧЕБНОЙ </w:t>
      </w:r>
      <w:r w:rsidRPr="00A41467">
        <w:rPr>
          <w:rFonts w:ascii="Times New Roman" w:hAnsi="Times New Roman" w:cs="Times New Roman"/>
        </w:rPr>
        <w:tab/>
      </w:r>
      <w:r w:rsidRPr="00A41467">
        <w:rPr>
          <w:rFonts w:ascii="Times New Roman" w:hAnsi="Times New Roman" w:cs="Times New Roman"/>
          <w:color w:val="FF0000"/>
        </w:rPr>
        <w:t xml:space="preserve"> </w:t>
      </w:r>
      <w:r w:rsidRPr="00A41467">
        <w:rPr>
          <w:rFonts w:ascii="Times New Roman" w:hAnsi="Times New Roman" w:cs="Times New Roman"/>
        </w:rPr>
        <w:t xml:space="preserve">ДИСЦИПЛИНЫ  </w:t>
      </w:r>
    </w:p>
    <w:p w:rsidR="001001EF" w:rsidRPr="00A41467" w:rsidRDefault="003A2EB8">
      <w:pPr>
        <w:spacing w:after="33" w:line="259" w:lineRule="auto"/>
        <w:ind w:left="283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</w:p>
    <w:p w:rsidR="001001EF" w:rsidRPr="00A41467" w:rsidRDefault="003A2EB8">
      <w:pPr>
        <w:numPr>
          <w:ilvl w:val="0"/>
          <w:numId w:val="1"/>
        </w:numPr>
        <w:spacing w:after="228"/>
        <w:ind w:right="0" w:hanging="36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КОНТРОЛЬ И ОЦЕНКА РЕЗУЛЬТАТОВ ОСВОЕНИЯ УЧЕБНОЙ     </w:t>
      </w:r>
      <w:r w:rsidRPr="00A41467">
        <w:rPr>
          <w:rFonts w:ascii="Times New Roman" w:hAnsi="Times New Roman" w:cs="Times New Roman"/>
          <w:color w:val="FF0000"/>
        </w:rPr>
        <w:t xml:space="preserve"> </w:t>
      </w:r>
      <w:r w:rsidRPr="00A41467">
        <w:rPr>
          <w:rFonts w:ascii="Times New Roman" w:hAnsi="Times New Roman" w:cs="Times New Roman"/>
        </w:rPr>
        <w:t xml:space="preserve">ДИСЦИПЛИНЫ  </w:t>
      </w:r>
    </w:p>
    <w:p w:rsidR="001001EF" w:rsidRPr="00A41467" w:rsidRDefault="003A2EB8">
      <w:pPr>
        <w:spacing w:after="0" w:line="259" w:lineRule="auto"/>
        <w:ind w:left="283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  <w:r w:rsidRPr="00A41467">
        <w:rPr>
          <w:rFonts w:ascii="Times New Roman" w:hAnsi="Times New Roman" w:cs="Times New Roman"/>
        </w:rPr>
        <w:br w:type="page"/>
      </w:r>
    </w:p>
    <w:p w:rsidR="001001EF" w:rsidRPr="00A41467" w:rsidRDefault="003A2EB8">
      <w:pPr>
        <w:spacing w:after="0" w:line="259" w:lineRule="auto"/>
        <w:ind w:left="941" w:right="362"/>
        <w:jc w:val="center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lastRenderedPageBreak/>
        <w:t xml:space="preserve">1. ПАСПОРТ РАБОЧЕЙ ПРОГРАММЫ УЧЕБНОЙ </w:t>
      </w:r>
    </w:p>
    <w:p w:rsidR="001001EF" w:rsidRPr="00A41467" w:rsidRDefault="003A2EB8">
      <w:pPr>
        <w:spacing w:after="0" w:line="259" w:lineRule="auto"/>
        <w:ind w:left="941" w:right="0"/>
        <w:jc w:val="center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ДИСЦИПЛИНЫ </w:t>
      </w:r>
    </w:p>
    <w:p w:rsidR="001001EF" w:rsidRPr="00A41467" w:rsidRDefault="003A2EB8">
      <w:pPr>
        <w:spacing w:after="0" w:line="259" w:lineRule="auto"/>
        <w:ind w:left="648" w:right="0" w:firstLine="0"/>
        <w:jc w:val="center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i/>
        </w:rPr>
        <w:t xml:space="preserve"> </w:t>
      </w:r>
    </w:p>
    <w:p w:rsidR="001001EF" w:rsidRPr="00A41467" w:rsidRDefault="003A2EB8">
      <w:pPr>
        <w:numPr>
          <w:ilvl w:val="1"/>
          <w:numId w:val="2"/>
        </w:numPr>
        <w:spacing w:after="12"/>
        <w:ind w:right="0" w:hanging="684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Область применения программы </w:t>
      </w:r>
    </w:p>
    <w:p w:rsidR="001001EF" w:rsidRPr="00A41467" w:rsidRDefault="003A2EB8" w:rsidP="00A41467">
      <w:pPr>
        <w:spacing w:line="241" w:lineRule="auto"/>
        <w:ind w:left="-5" w:right="34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  <w:r w:rsidRPr="00A41467">
        <w:rPr>
          <w:rFonts w:ascii="Times New Roman" w:hAnsi="Times New Roman" w:cs="Times New Roman"/>
        </w:rPr>
        <w:tab/>
        <w:t xml:space="preserve">Рабочая программа учебной дисциплины является частью основной профессиональной образовательной программы среднего профессионального </w:t>
      </w:r>
      <w:r w:rsidRPr="00A41467">
        <w:rPr>
          <w:rFonts w:ascii="Times New Roman" w:hAnsi="Times New Roman" w:cs="Times New Roman"/>
        </w:rPr>
        <w:tab/>
        <w:t xml:space="preserve">образования </w:t>
      </w:r>
      <w:r w:rsidRPr="00A41467">
        <w:rPr>
          <w:rFonts w:ascii="Times New Roman" w:hAnsi="Times New Roman" w:cs="Times New Roman"/>
        </w:rPr>
        <w:tab/>
        <w:t xml:space="preserve">- </w:t>
      </w:r>
      <w:r w:rsidRPr="00A41467">
        <w:rPr>
          <w:rFonts w:ascii="Times New Roman" w:hAnsi="Times New Roman" w:cs="Times New Roman"/>
        </w:rPr>
        <w:tab/>
        <w:t xml:space="preserve">программы </w:t>
      </w:r>
      <w:r w:rsidRPr="00A41467">
        <w:rPr>
          <w:rFonts w:ascii="Times New Roman" w:hAnsi="Times New Roman" w:cs="Times New Roman"/>
        </w:rPr>
        <w:tab/>
        <w:t xml:space="preserve">подготовки специалистов среднего звена в соответствии с ФГОС СПО по специальности 33.02.01 Фармация (базовый уровень подготовки). </w:t>
      </w:r>
    </w:p>
    <w:p w:rsidR="001001EF" w:rsidRPr="00A41467" w:rsidRDefault="003A2EB8" w:rsidP="00A41467">
      <w:pPr>
        <w:spacing w:line="241" w:lineRule="auto"/>
        <w:ind w:left="-5" w:right="34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  <w:r w:rsidRPr="00A41467">
        <w:rPr>
          <w:rFonts w:ascii="Times New Roman" w:hAnsi="Times New Roman" w:cs="Times New Roman"/>
        </w:rPr>
        <w:tab/>
        <w:t xml:space="preserve">Рабочая </w:t>
      </w:r>
      <w:r w:rsidRPr="00A41467">
        <w:rPr>
          <w:rFonts w:ascii="Times New Roman" w:hAnsi="Times New Roman" w:cs="Times New Roman"/>
        </w:rPr>
        <w:tab/>
        <w:t xml:space="preserve">программа </w:t>
      </w:r>
      <w:r w:rsidRPr="00A41467">
        <w:rPr>
          <w:rFonts w:ascii="Times New Roman" w:hAnsi="Times New Roman" w:cs="Times New Roman"/>
        </w:rPr>
        <w:tab/>
        <w:t xml:space="preserve">учебной </w:t>
      </w:r>
      <w:r w:rsidRPr="00A41467">
        <w:rPr>
          <w:rFonts w:ascii="Times New Roman" w:hAnsi="Times New Roman" w:cs="Times New Roman"/>
        </w:rPr>
        <w:tab/>
        <w:t xml:space="preserve">дисциплины </w:t>
      </w:r>
      <w:r w:rsidRPr="00A41467">
        <w:rPr>
          <w:rFonts w:ascii="Times New Roman" w:hAnsi="Times New Roman" w:cs="Times New Roman"/>
        </w:rPr>
        <w:tab/>
        <w:t xml:space="preserve">может </w:t>
      </w:r>
      <w:r w:rsidRPr="00A41467">
        <w:rPr>
          <w:rFonts w:ascii="Times New Roman" w:hAnsi="Times New Roman" w:cs="Times New Roman"/>
        </w:rPr>
        <w:tab/>
        <w:t xml:space="preserve">быть использована в дополнительном профессиональном образовании (в программах повышения квалификации и переподготовки). </w:t>
      </w:r>
    </w:p>
    <w:p w:rsidR="001001EF" w:rsidRPr="00A41467" w:rsidRDefault="003A2EB8">
      <w:pPr>
        <w:numPr>
          <w:ilvl w:val="1"/>
          <w:numId w:val="2"/>
        </w:numPr>
        <w:spacing w:after="12"/>
        <w:ind w:right="0" w:hanging="684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Место учебной дисциплины в структуре программы подготовки специалистов среднего звена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Учебная дисциплина ОП.1</w:t>
      </w:r>
      <w:r w:rsidR="00A41467">
        <w:rPr>
          <w:rFonts w:ascii="Times New Roman" w:hAnsi="Times New Roman" w:cs="Times New Roman"/>
        </w:rPr>
        <w:t>5</w:t>
      </w:r>
      <w:r w:rsidRPr="00A41467">
        <w:rPr>
          <w:rFonts w:ascii="Times New Roman" w:hAnsi="Times New Roman" w:cs="Times New Roman"/>
        </w:rPr>
        <w:t xml:space="preserve"> Первая</w:t>
      </w:r>
      <w:r w:rsidR="00A41467">
        <w:rPr>
          <w:rFonts w:ascii="Times New Roman" w:hAnsi="Times New Roman" w:cs="Times New Roman"/>
        </w:rPr>
        <w:t xml:space="preserve"> медицинская</w:t>
      </w:r>
      <w:r w:rsidRPr="00A41467">
        <w:rPr>
          <w:rFonts w:ascii="Times New Roman" w:hAnsi="Times New Roman" w:cs="Times New Roman"/>
        </w:rPr>
        <w:t xml:space="preserve"> помощь входит в вариативную часть профессионального цикла, относится к общепрофессиональным дисциплинам </w:t>
      </w:r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 </w:t>
      </w:r>
    </w:p>
    <w:p w:rsidR="001001EF" w:rsidRPr="00A41467" w:rsidRDefault="003A2EB8">
      <w:pPr>
        <w:numPr>
          <w:ilvl w:val="1"/>
          <w:numId w:val="2"/>
        </w:numPr>
        <w:spacing w:after="12"/>
        <w:ind w:right="0" w:hanging="684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Цель и задачи учебной дисциплины 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        </w:t>
      </w:r>
      <w:r w:rsidRPr="00A41467">
        <w:rPr>
          <w:rFonts w:ascii="Times New Roman" w:hAnsi="Times New Roman" w:cs="Times New Roman"/>
        </w:rPr>
        <w:t xml:space="preserve">Основной целью изучения дисциплины является формирование системы компетенций в сфере знаний, умений и навыков студента, необходимых 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для организации и оказания первой медицинской помощи при чрезвычайных ситуациях, экстренных состояниях и несчастных случаях. </w:t>
      </w:r>
    </w:p>
    <w:p w:rsidR="001001EF" w:rsidRPr="00A41467" w:rsidRDefault="003A2EB8">
      <w:pPr>
        <w:spacing w:after="12"/>
        <w:ind w:left="-15" w:right="0" w:firstLine="54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В результате освоения учебной дисциплины обучающиеся должны: </w:t>
      </w:r>
    </w:p>
    <w:p w:rsidR="001001EF" w:rsidRPr="00A41467" w:rsidRDefault="003A2EB8">
      <w:pPr>
        <w:spacing w:after="12"/>
        <w:ind w:left="-5" w:right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>уметь</w:t>
      </w:r>
      <w:r w:rsidRPr="00A41467">
        <w:rPr>
          <w:rFonts w:ascii="Times New Roman" w:hAnsi="Times New Roman" w:cs="Times New Roman"/>
        </w:rPr>
        <w:t xml:space="preserve">: </w:t>
      </w:r>
    </w:p>
    <w:p w:rsidR="001001EF" w:rsidRPr="00A41467" w:rsidRDefault="003A2EB8">
      <w:pPr>
        <w:numPr>
          <w:ilvl w:val="0"/>
          <w:numId w:val="3"/>
        </w:numPr>
        <w:ind w:right="0" w:hanging="173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владеть экспресс-диагностикой состояний, требующих оказания первой медицинской помощи; </w:t>
      </w:r>
    </w:p>
    <w:p w:rsidR="001001EF" w:rsidRPr="00A41467" w:rsidRDefault="003A2EB8">
      <w:pPr>
        <w:numPr>
          <w:ilvl w:val="0"/>
          <w:numId w:val="3"/>
        </w:numPr>
        <w:ind w:right="0" w:hanging="173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соблюдать права пациента при оказании ему неотложной помощи; </w:t>
      </w:r>
    </w:p>
    <w:p w:rsidR="001001EF" w:rsidRPr="00A41467" w:rsidRDefault="003A2EB8">
      <w:pPr>
        <w:numPr>
          <w:ilvl w:val="0"/>
          <w:numId w:val="3"/>
        </w:numPr>
        <w:ind w:right="0" w:hanging="173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владеть современными технологиями оказания первой медицинской помощи; </w:t>
      </w:r>
    </w:p>
    <w:p w:rsidR="001001EF" w:rsidRPr="00A41467" w:rsidRDefault="003A2EB8">
      <w:pPr>
        <w:numPr>
          <w:ilvl w:val="0"/>
          <w:numId w:val="3"/>
        </w:numPr>
        <w:ind w:right="0" w:hanging="173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взаимодействовать с бригадами скорой медицинской помощи и спасателями; </w:t>
      </w:r>
    </w:p>
    <w:p w:rsidR="001001EF" w:rsidRPr="00A41467" w:rsidRDefault="003A2EB8">
      <w:pPr>
        <w:numPr>
          <w:ilvl w:val="0"/>
          <w:numId w:val="3"/>
        </w:numPr>
        <w:ind w:right="0" w:hanging="173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подготовить пациента к транспортировке; </w:t>
      </w:r>
    </w:p>
    <w:p w:rsidR="001001EF" w:rsidRPr="00A41467" w:rsidRDefault="003A2EB8">
      <w:pPr>
        <w:numPr>
          <w:ilvl w:val="0"/>
          <w:numId w:val="3"/>
        </w:numPr>
        <w:ind w:right="0" w:hanging="173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>осуществлять наблюдение и уход за пострадавшими во время транспортировки в зависимости от характера поражающего фактора.</w:t>
      </w:r>
      <w:r w:rsidRPr="00A41467">
        <w:rPr>
          <w:rFonts w:ascii="Times New Roman" w:hAnsi="Times New Roman" w:cs="Times New Roman"/>
          <w:b/>
        </w:rPr>
        <w:t xml:space="preserve">               </w:t>
      </w:r>
    </w:p>
    <w:p w:rsidR="001001EF" w:rsidRPr="00A41467" w:rsidRDefault="003A2EB8">
      <w:pPr>
        <w:spacing w:after="12"/>
        <w:ind w:left="-5" w:right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>знать:</w:t>
      </w:r>
      <w:r w:rsidRPr="00A41467">
        <w:rPr>
          <w:rFonts w:ascii="Times New Roman" w:hAnsi="Times New Roman" w:cs="Times New Roman"/>
        </w:rPr>
        <w:t xml:space="preserve"> </w:t>
      </w:r>
    </w:p>
    <w:p w:rsidR="001001EF" w:rsidRPr="00A41467" w:rsidRDefault="003A2EB8">
      <w:pPr>
        <w:numPr>
          <w:ilvl w:val="0"/>
          <w:numId w:val="3"/>
        </w:numPr>
        <w:ind w:right="0" w:hanging="173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основные принципы оказания первой медицинской помощи </w:t>
      </w:r>
    </w:p>
    <w:p w:rsidR="001001EF" w:rsidRPr="00A41467" w:rsidRDefault="003A2EB8">
      <w:pPr>
        <w:numPr>
          <w:ilvl w:val="0"/>
          <w:numId w:val="3"/>
        </w:numPr>
        <w:ind w:right="0" w:hanging="173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правовую ответственность при отказе от оказания первой медицинской помощи пациентам; </w:t>
      </w:r>
    </w:p>
    <w:p w:rsidR="001001EF" w:rsidRPr="00A41467" w:rsidRDefault="003A2EB8">
      <w:pPr>
        <w:numPr>
          <w:ilvl w:val="0"/>
          <w:numId w:val="3"/>
        </w:numPr>
        <w:ind w:right="0" w:hanging="173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права пациента при оказании ему неотложной помощи. </w:t>
      </w:r>
    </w:p>
    <w:p w:rsidR="001001EF" w:rsidRPr="00A41467" w:rsidRDefault="003A2EB8">
      <w:pPr>
        <w:spacing w:after="12"/>
        <w:ind w:left="-5" w:right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Учебная дисциплина ориентирована на развитие следующих общих компетенций: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ОК 1. Понимать сущность и социальную значимость своей будущей профессии, проявлять к ней устойчивый интерес; </w:t>
      </w:r>
    </w:p>
    <w:p w:rsidR="001001EF" w:rsidRPr="00A41467" w:rsidRDefault="003A2EB8">
      <w:pPr>
        <w:spacing w:line="241" w:lineRule="auto"/>
        <w:ind w:left="-5" w:right="34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lastRenderedPageBreak/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качество;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ОК 3. Принимать решения в стандартных и нестандартных ситуациях и нести за них ответственность; </w:t>
      </w:r>
    </w:p>
    <w:p w:rsidR="001001EF" w:rsidRPr="00A41467" w:rsidRDefault="003A2EB8">
      <w:pPr>
        <w:spacing w:line="241" w:lineRule="auto"/>
        <w:ind w:left="-5" w:right="34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ОК 5. Использовать информационно-коммуникационные технологии в профессиональной деятельности;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ОК 6. Использовать информационно-коммуникационные технологии в профессиональной деятельности;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ОК 7. Брать на себя ответственность за работу членов команды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(подчиненных), результат выполнения заданий; </w:t>
      </w:r>
    </w:p>
    <w:p w:rsidR="001001EF" w:rsidRPr="00A41467" w:rsidRDefault="003A2EB8">
      <w:pPr>
        <w:spacing w:line="241" w:lineRule="auto"/>
        <w:ind w:left="-5" w:right="34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квалификации;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ОК 9. Ориентироваться в условиях частой смены технологий в профессиональной деятельности; </w:t>
      </w:r>
    </w:p>
    <w:p w:rsidR="001001EF" w:rsidRPr="00A41467" w:rsidRDefault="003A2EB8">
      <w:pPr>
        <w:spacing w:line="241" w:lineRule="auto"/>
        <w:ind w:left="-5" w:right="34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ОК 10. Бережно относится к историческому наследию и культурным традициям народа, уважать социальные, культурные и религиозные различия;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ОК 11. Быть готовым брать на себя нравственные обязательства по отношению к природе, обществу и человеку; </w:t>
      </w:r>
    </w:p>
    <w:p w:rsidR="001001EF" w:rsidRPr="00A41467" w:rsidRDefault="003A2EB8">
      <w:pPr>
        <w:spacing w:line="241" w:lineRule="auto"/>
        <w:ind w:left="-5" w:right="34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ОК 12. Вести здоровый образ жизни, заниматься физической культурой и спортом для укрепления здоровья, достижения жизненных и профессиональных целей. </w:t>
      </w:r>
    </w:p>
    <w:p w:rsidR="001001EF" w:rsidRPr="00A41467" w:rsidRDefault="003A2EB8">
      <w:pPr>
        <w:spacing w:after="12"/>
        <w:ind w:left="-5" w:right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Учебная дисциплина ориентирована на развитие следующих профессиональных компетенций: </w:t>
      </w:r>
    </w:p>
    <w:p w:rsidR="001001EF" w:rsidRPr="00A41467" w:rsidRDefault="003A2EB8">
      <w:pPr>
        <w:spacing w:line="241" w:lineRule="auto"/>
        <w:ind w:left="-5" w:right="34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ПК 1.6. Соблюдать правила санитарно-гигиенического режима, охраны труда, техники безопасности и противопожарной безопасности. ПК 1.7. Оказывать первую медицинскую помощь при неотложных ситуациях.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ПК 2.4. Соблюдать правила санитарно-гигиенического режима, охраны труда, техники безопасности и противопожарной безопасности. </w:t>
      </w:r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</w:p>
    <w:p w:rsidR="001001EF" w:rsidRPr="00A41467" w:rsidRDefault="003A2EB8">
      <w:pPr>
        <w:spacing w:after="12"/>
        <w:ind w:left="-5" w:right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1.4 Количество часов на освоение рабочей программы учебной дисциплины: </w:t>
      </w:r>
    </w:p>
    <w:p w:rsidR="001001EF" w:rsidRPr="00A41467" w:rsidRDefault="003A2EB8">
      <w:pPr>
        <w:numPr>
          <w:ilvl w:val="0"/>
          <w:numId w:val="4"/>
        </w:numPr>
        <w:ind w:right="98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максимальная учебная нагрузка обучающихся - </w:t>
      </w:r>
      <w:r w:rsidR="00A41467">
        <w:rPr>
          <w:rFonts w:ascii="Times New Roman" w:hAnsi="Times New Roman" w:cs="Times New Roman"/>
        </w:rPr>
        <w:t>76</w:t>
      </w:r>
      <w:r w:rsidRPr="00A41467">
        <w:rPr>
          <w:rFonts w:ascii="Times New Roman" w:hAnsi="Times New Roman" w:cs="Times New Roman"/>
        </w:rPr>
        <w:t xml:space="preserve"> час; в том числе: </w:t>
      </w:r>
    </w:p>
    <w:p w:rsidR="001001EF" w:rsidRPr="00A41467" w:rsidRDefault="003A2EB8">
      <w:pPr>
        <w:numPr>
          <w:ilvl w:val="0"/>
          <w:numId w:val="4"/>
        </w:numPr>
        <w:ind w:right="98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обязательная аудиторная учебная нагрузка обучающихся - </w:t>
      </w:r>
      <w:r w:rsidR="00A41467">
        <w:rPr>
          <w:rFonts w:ascii="Times New Roman" w:hAnsi="Times New Roman" w:cs="Times New Roman"/>
        </w:rPr>
        <w:t>38</w:t>
      </w:r>
      <w:r w:rsidRPr="00A41467">
        <w:rPr>
          <w:rFonts w:ascii="Times New Roman" w:hAnsi="Times New Roman" w:cs="Times New Roman"/>
        </w:rPr>
        <w:t xml:space="preserve"> часа; - самостоятельная работа обучающихся - </w:t>
      </w:r>
      <w:r w:rsidR="00A41467">
        <w:rPr>
          <w:rFonts w:ascii="Times New Roman" w:hAnsi="Times New Roman" w:cs="Times New Roman"/>
        </w:rPr>
        <w:t>38</w:t>
      </w:r>
      <w:r w:rsidRPr="00A41467">
        <w:rPr>
          <w:rFonts w:ascii="Times New Roman" w:hAnsi="Times New Roman" w:cs="Times New Roman"/>
        </w:rPr>
        <w:t xml:space="preserve"> часов. </w:t>
      </w:r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  <w:color w:val="FF0000"/>
        </w:rPr>
        <w:t xml:space="preserve"> </w:t>
      </w:r>
    </w:p>
    <w:p w:rsidR="001001EF" w:rsidRPr="00A41467" w:rsidRDefault="003A2EB8">
      <w:pPr>
        <w:spacing w:after="0" w:line="259" w:lineRule="auto"/>
        <w:ind w:left="0" w:right="772" w:firstLine="0"/>
        <w:jc w:val="righ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>2. СТРУКТУРА И СОДЕРЖАНИЕ УЧЕБНОЙ ДИСЦИПЛИНЫ</w:t>
      </w:r>
      <w:r w:rsidRPr="00A41467">
        <w:rPr>
          <w:rFonts w:ascii="Times New Roman" w:hAnsi="Times New Roman" w:cs="Times New Roman"/>
          <w:i/>
        </w:rPr>
        <w:t xml:space="preserve"> </w:t>
      </w:r>
    </w:p>
    <w:p w:rsidR="001001EF" w:rsidRPr="00A41467" w:rsidRDefault="003A2EB8">
      <w:pPr>
        <w:spacing w:after="12"/>
        <w:ind w:left="-5" w:right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2.1 Объем учебной дисциплины и виды учебной работы </w:t>
      </w:r>
    </w:p>
    <w:tbl>
      <w:tblPr>
        <w:tblStyle w:val="TableGrid"/>
        <w:tblW w:w="10029" w:type="dxa"/>
        <w:tblInd w:w="-118" w:type="dxa"/>
        <w:tblCellMar>
          <w:top w:w="10" w:type="dxa"/>
          <w:left w:w="0" w:type="dxa"/>
          <w:bottom w:w="0" w:type="dxa"/>
          <w:right w:w="18" w:type="dxa"/>
        </w:tblCellMar>
        <w:tblLook w:val="04A0" w:firstRow="1" w:lastRow="0" w:firstColumn="1" w:lastColumn="0" w:noHBand="0" w:noVBand="1"/>
      </w:tblPr>
      <w:tblGrid>
        <w:gridCol w:w="7076"/>
        <w:gridCol w:w="2953"/>
      </w:tblGrid>
      <w:tr w:rsidR="001001EF" w:rsidRPr="00A41467">
        <w:trPr>
          <w:trHeight w:val="331"/>
        </w:trPr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14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</w:rPr>
              <w:lastRenderedPageBreak/>
              <w:t xml:space="preserve">Вид учебной работы 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21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</w:rPr>
              <w:t xml:space="preserve">Объем часов </w:t>
            </w:r>
          </w:p>
        </w:tc>
      </w:tr>
      <w:tr w:rsidR="001001EF" w:rsidRPr="00A41467">
        <w:trPr>
          <w:trHeight w:val="334"/>
        </w:trPr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</w:rPr>
              <w:t xml:space="preserve">Максимальная учебная нагрузка  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A41467">
            <w:pPr>
              <w:spacing w:after="0" w:line="259" w:lineRule="auto"/>
              <w:ind w:left="19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1001EF" w:rsidRPr="00A41467">
        <w:trPr>
          <w:trHeight w:val="331"/>
        </w:trPr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</w:rPr>
              <w:t xml:space="preserve">Обязательная аудиторная учебная нагрузка  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A41467">
            <w:pPr>
              <w:spacing w:after="0" w:line="259" w:lineRule="auto"/>
              <w:ind w:left="19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1001EF" w:rsidRPr="00A41467">
        <w:trPr>
          <w:trHeight w:val="331"/>
        </w:trPr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97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001EF" w:rsidRPr="00A41467">
        <w:trPr>
          <w:trHeight w:val="334"/>
        </w:trPr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</w:rPr>
              <w:t xml:space="preserve">лекции 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A41467">
            <w:pPr>
              <w:spacing w:after="0" w:line="259" w:lineRule="auto"/>
              <w:ind w:left="16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001EF" w:rsidRPr="00A41467">
        <w:trPr>
          <w:trHeight w:val="331"/>
        </w:trPr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</w:rPr>
              <w:t xml:space="preserve">практические занятия 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A41467">
            <w:pPr>
              <w:spacing w:after="0" w:line="259" w:lineRule="auto"/>
              <w:ind w:left="19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1001EF" w:rsidRPr="00A41467">
        <w:trPr>
          <w:trHeight w:val="331"/>
        </w:trPr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</w:rPr>
              <w:t xml:space="preserve">Самостоятельная работа обучающегося </w:t>
            </w:r>
            <w:r w:rsidRPr="00A414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A41467">
            <w:pPr>
              <w:spacing w:after="0" w:line="259" w:lineRule="auto"/>
              <w:ind w:left="19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  <w:r w:rsidR="003A2EB8" w:rsidRPr="00A4146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001EF" w:rsidRPr="00A41467">
        <w:trPr>
          <w:trHeight w:val="334"/>
        </w:trPr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01EF" w:rsidRPr="00A41467" w:rsidRDefault="003A2EB8">
            <w:pPr>
              <w:spacing w:after="0" w:line="259" w:lineRule="auto"/>
              <w:ind w:left="108" w:right="0" w:firstLine="0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</w:rPr>
              <w:t xml:space="preserve">Промежуточная аттестация в форме </w:t>
            </w:r>
            <w:r w:rsidR="00A41467">
              <w:rPr>
                <w:rFonts w:ascii="Times New Roman" w:hAnsi="Times New Roman" w:cs="Times New Roman"/>
              </w:rPr>
              <w:t xml:space="preserve">дифференцированного </w:t>
            </w:r>
            <w:r w:rsidRPr="00A41467">
              <w:rPr>
                <w:rFonts w:ascii="Times New Roman" w:hAnsi="Times New Roman" w:cs="Times New Roman"/>
              </w:rPr>
              <w:t>зачета (</w:t>
            </w:r>
            <w:r w:rsidR="00A41467">
              <w:rPr>
                <w:rFonts w:ascii="Times New Roman" w:hAnsi="Times New Roman" w:cs="Times New Roman"/>
              </w:rPr>
              <w:t>8 семестр)</w:t>
            </w:r>
          </w:p>
        </w:tc>
        <w:tc>
          <w:tcPr>
            <w:tcW w:w="2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-2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</w:p>
    <w:p w:rsidR="001001EF" w:rsidRPr="00A41467" w:rsidRDefault="001001EF">
      <w:pPr>
        <w:rPr>
          <w:rFonts w:ascii="Times New Roman" w:hAnsi="Times New Roman" w:cs="Times New Roman"/>
        </w:rPr>
        <w:sectPr w:rsidR="001001EF" w:rsidRPr="00A41467">
          <w:footerReference w:type="even" r:id="rId10"/>
          <w:footerReference w:type="default" r:id="rId11"/>
          <w:footerReference w:type="first" r:id="rId12"/>
          <w:pgSz w:w="11906" w:h="16838"/>
          <w:pgMar w:top="1138" w:right="774" w:bottom="1218" w:left="1702" w:header="720" w:footer="576" w:gutter="0"/>
          <w:cols w:space="720"/>
        </w:sectPr>
      </w:pPr>
    </w:p>
    <w:p w:rsidR="001001EF" w:rsidRPr="00A41467" w:rsidRDefault="003A2EB8">
      <w:pPr>
        <w:spacing w:after="12"/>
        <w:ind w:left="2413" w:right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Style w:val="TableGrid"/>
        <w:tblW w:w="14870" w:type="dxa"/>
        <w:tblInd w:w="-214" w:type="dxa"/>
        <w:tblCellMar>
          <w:top w:w="8" w:type="dxa"/>
          <w:left w:w="108" w:type="dxa"/>
          <w:bottom w:w="0" w:type="dxa"/>
          <w:right w:w="43" w:type="dxa"/>
        </w:tblCellMar>
        <w:tblLook w:val="04A0" w:firstRow="1" w:lastRow="0" w:firstColumn="1" w:lastColumn="0" w:noHBand="0" w:noVBand="1"/>
      </w:tblPr>
      <w:tblGrid>
        <w:gridCol w:w="3708"/>
        <w:gridCol w:w="8649"/>
        <w:gridCol w:w="1073"/>
        <w:gridCol w:w="1440"/>
      </w:tblGrid>
      <w:tr w:rsidR="001001EF" w:rsidRPr="00A41467">
        <w:trPr>
          <w:trHeight w:val="56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Наименование разделов и тем </w:t>
            </w: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Содержание учебного материала, практические занятия, самостоятельная работа обучающихся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Объем часов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Уровень освоения </w:t>
            </w:r>
          </w:p>
        </w:tc>
      </w:tr>
      <w:tr w:rsidR="001001EF" w:rsidRPr="00A41467">
        <w:trPr>
          <w:trHeight w:val="286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68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69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68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66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4 </w:t>
            </w:r>
          </w:p>
        </w:tc>
      </w:tr>
      <w:tr w:rsidR="001001EF" w:rsidRPr="00A41467">
        <w:trPr>
          <w:trHeight w:val="286"/>
        </w:trPr>
        <w:tc>
          <w:tcPr>
            <w:tcW w:w="13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01EF" w:rsidRPr="00A41467" w:rsidRDefault="003A2EB8">
            <w:pPr>
              <w:spacing w:after="0" w:line="259" w:lineRule="auto"/>
              <w:ind w:left="3219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РАЗДЕЛ 1. Общие принципы оказания первой медицинской помощи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1390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Тема 1.1. Общие принципы оказания первой медицинской помощи </w:t>
            </w: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>Содержание учебного материала</w:t>
            </w: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Организация оказания скорой медицинской помощи населению.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Виды медицинской помощи. Учреждения скорой медицинской помощи.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Принципы оказания первой медицинской помощи.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Принципы и способы транспортировки пострадавших и заболевших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0" w:right="68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0" w:right="66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</w:tr>
      <w:tr w:rsidR="001001EF" w:rsidRPr="00A41467">
        <w:trPr>
          <w:trHeight w:val="143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>Практическ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>е заняти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е 1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Виды и объем медицинской помощи: первая помощь, доврачебная медицинская помощь, первая врачебная медицинская помощь, квалифицированная медицинская помощь, специализированная медицинская помощь. Порядок и правила её оказания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0" w:right="68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Работа с учебной и справочной литературой по вопросам оказания первой (доврачебной) помощи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0" w:right="68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>Практическ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>е заняти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е 2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Принципы и способы транспортировки пострадавших и заболевших.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Медицинская сортировка. Медицинская эвакуация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0" w:right="68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Подготовить реферат на тему: «Правовые основы оказания скорой неотложной медицинской помощи в РФ»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0" w:right="68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317"/>
        </w:trPr>
        <w:tc>
          <w:tcPr>
            <w:tcW w:w="13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01EF" w:rsidRPr="00A41467" w:rsidRDefault="003A2EB8">
            <w:pPr>
              <w:spacing w:after="0" w:line="259" w:lineRule="auto"/>
              <w:ind w:left="1369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РАЗДЕЛ 2. Принципы и методы реанимации 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2770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Тема 2.1. Терминальные состояния. </w:t>
            </w:r>
            <w:proofErr w:type="spellStart"/>
            <w:r w:rsidRPr="00A41467">
              <w:rPr>
                <w:rFonts w:ascii="Times New Roman" w:hAnsi="Times New Roman" w:cs="Times New Roman"/>
                <w:b/>
                <w:sz w:val="24"/>
              </w:rPr>
              <w:t>Сердечнолегочная</w:t>
            </w:r>
            <w:proofErr w:type="spellEnd"/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 реанимация </w:t>
            </w: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>Содержание учебного материала</w:t>
            </w: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0" w:right="38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Терминальные состояния: определение, стадии. Биологическая смерть, ее признаки. Показания и противопоказания к проведению </w:t>
            </w:r>
            <w:proofErr w:type="spellStart"/>
            <w:r w:rsidRPr="00A41467">
              <w:rPr>
                <w:rFonts w:ascii="Times New Roman" w:hAnsi="Times New Roman" w:cs="Times New Roman"/>
                <w:sz w:val="24"/>
              </w:rPr>
              <w:t>сердечнолегочной</w:t>
            </w:r>
            <w:proofErr w:type="spellEnd"/>
            <w:r w:rsidRPr="00A41467">
              <w:rPr>
                <w:rFonts w:ascii="Times New Roman" w:hAnsi="Times New Roman" w:cs="Times New Roman"/>
                <w:sz w:val="24"/>
              </w:rPr>
              <w:t xml:space="preserve"> реанимации. Виды инородных тел верхних дыхательных путей. Восстановление проходимости дыхательных путей. Симптомы и первая медицинская помощь при попадании инородных тел в верхние дыхательные пути. Способы самопомощи при аспирации инородных тел. Искусственная вентиляция легких: методы и техника проведения. Непрямой массаж сердца: техника проведения. Осложнения при проведении сердечно-легочной реанимации Критерии эффективности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0" w:right="68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0" w:right="66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  <w:p w:rsidR="001001EF" w:rsidRPr="00A41467" w:rsidRDefault="003A2EB8">
            <w:pPr>
              <w:spacing w:after="0" w:line="259" w:lineRule="auto"/>
              <w:ind w:left="2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</w:p>
        </w:tc>
      </w:tr>
    </w:tbl>
    <w:p w:rsidR="001001EF" w:rsidRPr="00A41467" w:rsidRDefault="001001EF">
      <w:pPr>
        <w:spacing w:after="0" w:line="259" w:lineRule="auto"/>
        <w:ind w:left="-1133" w:right="15635" w:firstLine="0"/>
        <w:jc w:val="left"/>
        <w:rPr>
          <w:rFonts w:ascii="Times New Roman" w:hAnsi="Times New Roman" w:cs="Times New Roman"/>
        </w:rPr>
      </w:pPr>
    </w:p>
    <w:tbl>
      <w:tblPr>
        <w:tblStyle w:val="TableGrid"/>
        <w:tblW w:w="14870" w:type="dxa"/>
        <w:tblInd w:w="-214" w:type="dxa"/>
        <w:tblCellMar>
          <w:top w:w="8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3708"/>
        <w:gridCol w:w="8649"/>
        <w:gridCol w:w="1073"/>
        <w:gridCol w:w="1440"/>
      </w:tblGrid>
      <w:tr w:rsidR="001001EF" w:rsidRPr="00A41467" w:rsidTr="00636AD0">
        <w:trPr>
          <w:trHeight w:val="378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сердечно-легочной реанимации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85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>Практическ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>е заняти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е 3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>Общие принципы оказания первой медицинской помощи. Сердечно</w:t>
            </w:r>
            <w:r w:rsidR="00636AD0">
              <w:rPr>
                <w:rFonts w:ascii="Times New Roman" w:hAnsi="Times New Roman" w:cs="Times New Roman"/>
                <w:sz w:val="24"/>
              </w:rPr>
              <w:t>-</w:t>
            </w:r>
            <w:r w:rsidRPr="00A41467">
              <w:rPr>
                <w:rFonts w:ascii="Times New Roman" w:hAnsi="Times New Roman" w:cs="Times New Roman"/>
                <w:sz w:val="24"/>
              </w:rPr>
              <w:t>легочная реанимация. Решение ситуационных задач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0" w:right="65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Работа с учебной. Подготовить сообщения по темам: «Инородные тела дыхательных путей», «Особенности реанимации у детей, пациентов старческого возраста, беременных»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636AD0">
            <w:pPr>
              <w:spacing w:after="0" w:line="259" w:lineRule="auto"/>
              <w:ind w:left="0" w:right="6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>Практическ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>е заняти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е 4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Правила оказания неотложной помощи по П. Сафару. Методика проведения ИВЛ и НМС. Решение ситуационных задач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0" w:right="65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11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Подготовить сообщения по темам: «Осложнения при проведении сердечно-легочной реанимации Критерии эффективности </w:t>
            </w:r>
            <w:proofErr w:type="spellStart"/>
            <w:r w:rsidRPr="00A41467">
              <w:rPr>
                <w:rFonts w:ascii="Times New Roman" w:hAnsi="Times New Roman" w:cs="Times New Roman"/>
                <w:sz w:val="24"/>
              </w:rPr>
              <w:t>сердечнолегочной</w:t>
            </w:r>
            <w:proofErr w:type="spellEnd"/>
            <w:r w:rsidRPr="00A41467">
              <w:rPr>
                <w:rFonts w:ascii="Times New Roman" w:hAnsi="Times New Roman" w:cs="Times New Roman"/>
                <w:sz w:val="24"/>
              </w:rPr>
              <w:t xml:space="preserve"> реанимации»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0" w:right="65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403"/>
        </w:trPr>
        <w:tc>
          <w:tcPr>
            <w:tcW w:w="14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74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РАЗДЕЛ 3. Первая медицинская помощь при неотложных состояниях </w:t>
            </w:r>
          </w:p>
        </w:tc>
      </w:tr>
      <w:tr w:rsidR="001001EF" w:rsidRPr="00A41467">
        <w:trPr>
          <w:trHeight w:val="3047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Тема 3.1. Первая медицинская помощь при кровотечениях, ожогах, отморожениях, ранениях </w:t>
            </w: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Содержание учебного материала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Кровотечение: определение, виды. Симптомы острой кровопотери. </w:t>
            </w:r>
          </w:p>
          <w:p w:rsidR="001001EF" w:rsidRPr="00A41467" w:rsidRDefault="003A2EB8">
            <w:pPr>
              <w:spacing w:after="0" w:line="240" w:lineRule="auto"/>
              <w:ind w:left="0" w:right="356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Способы остановки кровотечения: временные и окончательные. Первая медицинская помощь при носовом кровотечении. Симптомы и первая медицинская помощь при внутренних кровотечениях. </w:t>
            </w:r>
          </w:p>
          <w:p w:rsidR="001001EF" w:rsidRPr="00A41467" w:rsidRDefault="003A2EB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Ожоги: определение, виды, в зависимости от повреждающего фактора, глубины поражения. Правила определения площади ожогов.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Первая медицинская помощь при термических и химических ожогах.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Отморожение: определение, степени, первая медицинская помощь.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Асептика, антисептика: определение, виды, методы.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Рана: определение, виды ран. Первая медицинская помощь при ранении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0" w:right="65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5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5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5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5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0" w:right="63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  <w:p w:rsidR="001001EF" w:rsidRPr="00A41467" w:rsidRDefault="003A2EB8">
            <w:pPr>
              <w:spacing w:after="0" w:line="259" w:lineRule="auto"/>
              <w:ind w:left="5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1001EF" w:rsidRPr="00A4146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>Практическ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>е заняти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е 5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Виды кровотечений. Первая медицинская помощь при кровотечениях.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ранениях. Гемостаз. Десмургия. Основные типы повязок. Индивидуальный перевязочный пакет и его применение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636AD0">
            <w:pPr>
              <w:spacing w:after="0" w:line="259" w:lineRule="auto"/>
              <w:ind w:left="0" w:right="6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2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636AD0">
            <w:pPr>
              <w:spacing w:after="0" w:line="259" w:lineRule="auto"/>
              <w:ind w:left="0" w:right="6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3A2EB8"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1001EF" w:rsidRPr="00A41467" w:rsidRDefault="001001EF">
      <w:pPr>
        <w:spacing w:after="0" w:line="259" w:lineRule="auto"/>
        <w:ind w:left="-1133" w:right="15635" w:firstLine="0"/>
        <w:jc w:val="left"/>
        <w:rPr>
          <w:rFonts w:ascii="Times New Roman" w:hAnsi="Times New Roman" w:cs="Times New Roman"/>
        </w:rPr>
      </w:pPr>
    </w:p>
    <w:tbl>
      <w:tblPr>
        <w:tblStyle w:val="TableGrid"/>
        <w:tblW w:w="14870" w:type="dxa"/>
        <w:tblInd w:w="-214" w:type="dxa"/>
        <w:tblCellMar>
          <w:top w:w="8" w:type="dxa"/>
          <w:left w:w="0" w:type="dxa"/>
          <w:bottom w:w="0" w:type="dxa"/>
          <w:right w:w="12" w:type="dxa"/>
        </w:tblCellMar>
        <w:tblLook w:val="04A0" w:firstRow="1" w:lastRow="0" w:firstColumn="1" w:lastColumn="0" w:noHBand="0" w:noVBand="1"/>
      </w:tblPr>
      <w:tblGrid>
        <w:gridCol w:w="3488"/>
        <w:gridCol w:w="221"/>
        <w:gridCol w:w="8648"/>
        <w:gridCol w:w="1073"/>
        <w:gridCol w:w="1440"/>
      </w:tblGrid>
      <w:tr w:rsidR="001001EF" w:rsidRPr="00A41467">
        <w:trPr>
          <w:trHeight w:val="562"/>
        </w:trPr>
        <w:tc>
          <w:tcPr>
            <w:tcW w:w="3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Работа с учебной литературой.  Подготовить доклады на тему: </w:t>
            </w:r>
          </w:p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>«Кровотечения. Клиника, диагностика, первая (доврачебная) помощь»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>Практическ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>е заняти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е 6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40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Термические поражения. Ожоги, отморожения, переохлаждения, перегревания. Методика оценки тяжести и площади ожогов </w:t>
            </w:r>
          </w:p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636AD0">
            <w:pPr>
              <w:spacing w:after="0" w:line="259" w:lineRule="auto"/>
              <w:ind w:left="9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Работа с учебной литературой. Подготовить доклады на тему: «Ожоги, ожоговая болезнь»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9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2494"/>
        </w:trPr>
        <w:tc>
          <w:tcPr>
            <w:tcW w:w="3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01EF" w:rsidRPr="00A41467" w:rsidRDefault="003A2EB8">
            <w:pPr>
              <w:spacing w:line="240" w:lineRule="auto"/>
              <w:ind w:left="295" w:right="0" w:firstLine="559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Тема 3.2. Первая медицинская помощь при </w:t>
            </w:r>
          </w:p>
          <w:p w:rsidR="001001EF" w:rsidRPr="00A41467" w:rsidRDefault="003A2EB8">
            <w:pPr>
              <w:spacing w:after="0" w:line="259" w:lineRule="auto"/>
              <w:ind w:left="230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травмах </w:t>
            </w:r>
          </w:p>
        </w:tc>
        <w:tc>
          <w:tcPr>
            <w:tcW w:w="22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Содержание учебного материала </w:t>
            </w:r>
          </w:p>
          <w:p w:rsidR="001001EF" w:rsidRPr="00A41467" w:rsidRDefault="003A2EB8">
            <w:pPr>
              <w:spacing w:after="0" w:line="259" w:lineRule="auto"/>
              <w:ind w:left="108" w:right="426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Травма: определение, виды. Определение, клинические проявления и первая медицинская помощь при ушибе, растяжении, разрыве, вывихе. Перелом: определение, виды, симптомы, первая медицинская помощь. Клинические проявления и первая медицинская помощь при переломе костей черепа, грудной клетки, позвоночника, конечностей. Правила транспортной иммобилизации. Правила транспортировки пострадавших. Использование подручных средств при оказании первой медицинской помощи при травмах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A41467">
            <w:pPr>
              <w:spacing w:after="0" w:line="259" w:lineRule="auto"/>
              <w:ind w:left="9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79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79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11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  <w:p w:rsidR="001001EF" w:rsidRPr="00A41467" w:rsidRDefault="003A2EB8">
            <w:pPr>
              <w:spacing w:after="0" w:line="259" w:lineRule="auto"/>
              <w:ind w:left="79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1001EF" w:rsidRPr="00A41467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>Практическ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>е заняти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е 7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Первая медицинская помощь при травмах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636AD0">
            <w:pPr>
              <w:spacing w:after="0" w:line="259" w:lineRule="auto"/>
              <w:ind w:left="9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3A2EB8"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:rsidR="001001EF" w:rsidRPr="00A41467" w:rsidRDefault="003A2EB8">
            <w:pPr>
              <w:spacing w:after="0" w:line="259" w:lineRule="auto"/>
              <w:ind w:left="108" w:right="88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Работа с учебной литературой по вопросам: Клинические проявления и первая медицинская помощь при переломе костей черепа, грудной клетки, позвоночника, конечностей. Правила транспортной иммобилизации. Правила транспортировки пострадавших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9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:rsidR="001001EF" w:rsidRPr="00A41467" w:rsidRDefault="003A2EB8">
            <w:pPr>
              <w:spacing w:after="0" w:line="240" w:lineRule="auto"/>
              <w:ind w:left="108" w:right="0" w:firstLine="0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Подготовка сообщения на тему «Неотложная помощь при травматическом шоке»; </w:t>
            </w:r>
          </w:p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>Составление ситуационных задач по теме «Травмы грудной клетки, таза, черепно-мозговой травме».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636AD0">
            <w:pPr>
              <w:spacing w:after="0" w:line="259" w:lineRule="auto"/>
              <w:ind w:left="9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286"/>
        </w:trPr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8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РАЗДЕЛ 4. Первая медицинская помощь при несчастных случаях </w:t>
            </w:r>
          </w:p>
        </w:tc>
      </w:tr>
      <w:tr w:rsidR="001001EF" w:rsidRPr="00A41467">
        <w:trPr>
          <w:trHeight w:val="1390"/>
        </w:trPr>
        <w:tc>
          <w:tcPr>
            <w:tcW w:w="3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Тема 4.1. Первая медицинская помощь при несчастных случаях </w:t>
            </w:r>
          </w:p>
        </w:tc>
        <w:tc>
          <w:tcPr>
            <w:tcW w:w="2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Содержание учебного материала </w:t>
            </w:r>
          </w:p>
          <w:p w:rsidR="001001EF" w:rsidRPr="00A41467" w:rsidRDefault="003A2EB8">
            <w:pPr>
              <w:spacing w:after="0" w:line="259" w:lineRule="auto"/>
              <w:ind w:left="108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Электротравма: определение, местные и общие нарушения в организме, симптомы, степени тяжести, причины смерти, первая медицинская помощь. Правила безопасного подхода к пораженному электрическим током.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9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79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79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79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11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  <w:p w:rsidR="001001EF" w:rsidRPr="00A41467" w:rsidRDefault="003A2EB8">
            <w:pPr>
              <w:spacing w:after="0" w:line="259" w:lineRule="auto"/>
              <w:ind w:left="79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1001EF" w:rsidRPr="00A41467" w:rsidRDefault="001001EF">
      <w:pPr>
        <w:spacing w:after="0" w:line="259" w:lineRule="auto"/>
        <w:ind w:left="-1133" w:right="15635" w:firstLine="0"/>
        <w:jc w:val="left"/>
        <w:rPr>
          <w:rFonts w:ascii="Times New Roman" w:hAnsi="Times New Roman" w:cs="Times New Roman"/>
        </w:rPr>
      </w:pPr>
    </w:p>
    <w:tbl>
      <w:tblPr>
        <w:tblStyle w:val="TableGrid"/>
        <w:tblW w:w="14870" w:type="dxa"/>
        <w:tblInd w:w="-214" w:type="dxa"/>
        <w:tblCellMar>
          <w:top w:w="8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708"/>
        <w:gridCol w:w="8649"/>
        <w:gridCol w:w="1073"/>
        <w:gridCol w:w="1440"/>
      </w:tblGrid>
      <w:tr w:rsidR="001001EF" w:rsidRPr="00A41467">
        <w:trPr>
          <w:trHeight w:val="3046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Утопление: определение, виды, клинические проявления, первая медицинская помощь. Правила безопасного приближения к утопающему. Тепловой и солнечный удары: определение, причины, симптомы, первая медицинская помощь, профилактика. </w:t>
            </w:r>
          </w:p>
          <w:p w:rsidR="001001EF" w:rsidRPr="00A41467" w:rsidRDefault="003A2EB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Острые отравления. Пути поступления яда в организм. Принципы диагностики. Пищевые отравления: причины, симптомы, первая медицинская помощь. Отравления угарным газом: симптомы, степени тяжести, первая медицинская помощь, профилактика.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Отравления алкоголем, наркотическими препаратами, лекарственными препаратами, кислотами, щелочами, фосфорорганическими соединениями: симптомы и первая медицинская помощь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>Практическ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>е заняти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е 8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Первая медицинская помощь при несчастных случаях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636AD0">
            <w:pPr>
              <w:spacing w:after="0" w:line="259" w:lineRule="auto"/>
              <w:ind w:left="4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Работа с литературой. Подготовка докладов по темам «Утопление. Виды, клинические проявления, первая (доврачебная) помощь»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4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Работа с литературой. Подготовка докладов по темам «Острые отравления. Пути поступления яда в организм. Принципы диагностики»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4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11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Работа с литературой. Подготовка докладов по темам «Тепловой и солнечный удары», </w:t>
            </w:r>
            <w:proofErr w:type="gramStart"/>
            <w:r w:rsidRPr="00A41467">
              <w:rPr>
                <w:rFonts w:ascii="Times New Roman" w:hAnsi="Times New Roman" w:cs="Times New Roman"/>
                <w:sz w:val="24"/>
              </w:rPr>
              <w:t>« Механическая</w:t>
            </w:r>
            <w:proofErr w:type="gramEnd"/>
            <w:r w:rsidRPr="00A41467">
              <w:rPr>
                <w:rFonts w:ascii="Times New Roman" w:hAnsi="Times New Roman" w:cs="Times New Roman"/>
                <w:sz w:val="24"/>
              </w:rPr>
              <w:t xml:space="preserve"> асфиксия», «Несчастные случая у детей»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4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286"/>
        </w:trPr>
        <w:tc>
          <w:tcPr>
            <w:tcW w:w="14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РАЗДЕЛ 5. Первая медицинская помощь при некоторых общих заболеваниях </w:t>
            </w:r>
          </w:p>
        </w:tc>
      </w:tr>
      <w:tr w:rsidR="001001EF" w:rsidRPr="00A41467">
        <w:trPr>
          <w:trHeight w:val="332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Тема 5.1. Первая медицинская помощь при некоторых общих заболеваниях </w:t>
            </w: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>Содержание учебного материала</w:t>
            </w: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001EF" w:rsidRPr="00A41467" w:rsidRDefault="003A2EB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Острая сосудистая недостаточность: обморок, коллапс. Определение, причины, симптомы, первая медицинская помощь.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Инфаркт миокарда: определение, причины, симптомы, первая медицинская помощь. Гипертонический криз: определение, причины, симптомы, первая медицинская помощь. Бронхиальная астма: определение, причины, симптомы, первая медицинская помощь при приступе удушья. Анафилактический шок: определение, причины, варианты течения, симптомы, первая медицинская помощь, профилактика. Судороги: определение, причины, симптомы, первая медицинская помощь. «Острый живот»: определение, причины, симптомы, первая медицинская помощь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72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4146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001EF" w:rsidRPr="00A41467" w:rsidRDefault="001001EF">
            <w:pPr>
              <w:spacing w:after="0" w:line="259" w:lineRule="auto"/>
              <w:ind w:left="74" w:right="0" w:firstLine="0"/>
              <w:jc w:val="center"/>
              <w:rPr>
                <w:rFonts w:ascii="Times New Roman" w:hAnsi="Times New Roman" w:cs="Times New Roman"/>
              </w:rPr>
            </w:pPr>
          </w:p>
          <w:p w:rsidR="001001EF" w:rsidRPr="00A41467" w:rsidRDefault="003A2EB8">
            <w:pPr>
              <w:spacing w:after="0" w:line="259" w:lineRule="auto"/>
              <w:ind w:left="74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1001EF" w:rsidRPr="00A41467">
        <w:trPr>
          <w:trHeight w:val="562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>Практическ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>е заняти</w:t>
            </w:r>
            <w:r w:rsidR="00636AD0">
              <w:rPr>
                <w:rFonts w:ascii="Times New Roman" w:hAnsi="Times New Roman" w:cs="Times New Roman"/>
                <w:b/>
                <w:sz w:val="24"/>
              </w:rPr>
              <w:t>е 9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Первая медицинская помощь при некоторых общих заболеваниях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636AD0">
            <w:pPr>
              <w:spacing w:after="0" w:line="259" w:lineRule="auto"/>
              <w:ind w:left="4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>Работа с учебной и справочной литературой по теме: «</w:t>
            </w:r>
            <w:proofErr w:type="spellStart"/>
            <w:r w:rsidRPr="00A41467">
              <w:rPr>
                <w:rFonts w:ascii="Times New Roman" w:hAnsi="Times New Roman" w:cs="Times New Roman"/>
                <w:sz w:val="24"/>
              </w:rPr>
              <w:t>Сердечнососудистая</w:t>
            </w:r>
            <w:proofErr w:type="spellEnd"/>
            <w:r w:rsidRPr="00A41467">
              <w:rPr>
                <w:rFonts w:ascii="Times New Roman" w:hAnsi="Times New Roman" w:cs="Times New Roman"/>
                <w:sz w:val="24"/>
              </w:rPr>
              <w:t xml:space="preserve"> недостаточность. Первая (доврачебная) помощь при ССН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4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 </w:t>
            </w:r>
          </w:p>
          <w:p w:rsidR="001001EF" w:rsidRPr="00A41467" w:rsidRDefault="003A2EB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Работа с учебной и справочной литературой по теме: Анафилактический шок. Причины развития, варианты течения, симптомы, первая (доврачебная) помощь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636AD0">
            <w:pPr>
              <w:spacing w:after="0" w:line="259" w:lineRule="auto"/>
              <w:ind w:left="4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Работа с учебной и справочной литературой по теме: «Острый живот»: определение, причины, симптомы, первая медицинская помощь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4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288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A41467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Дифференцированный з</w:t>
            </w:r>
            <w:r w:rsidR="003A2EB8" w:rsidRPr="00A41467">
              <w:rPr>
                <w:rFonts w:ascii="Times New Roman" w:hAnsi="Times New Roman" w:cs="Times New Roman"/>
                <w:b/>
                <w:sz w:val="24"/>
              </w:rPr>
              <w:t>ачет (</w:t>
            </w:r>
            <w:r>
              <w:rPr>
                <w:rFonts w:ascii="Times New Roman" w:hAnsi="Times New Roman" w:cs="Times New Roman"/>
                <w:b/>
                <w:sz w:val="24"/>
              </w:rPr>
              <w:t>8</w:t>
            </w:r>
            <w:r w:rsidR="003A2EB8" w:rsidRPr="00A41467">
              <w:rPr>
                <w:rFonts w:ascii="Times New Roman" w:hAnsi="Times New Roman" w:cs="Times New Roman"/>
                <w:b/>
                <w:sz w:val="24"/>
              </w:rPr>
              <w:t xml:space="preserve"> семестр)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4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74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1001EF" w:rsidRPr="00A41467">
        <w:trPr>
          <w:trHeight w:val="430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9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ИТОГО </w:t>
            </w:r>
          </w:p>
        </w:tc>
        <w:tc>
          <w:tcPr>
            <w:tcW w:w="8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A41467">
            <w:pPr>
              <w:spacing w:after="0" w:line="259" w:lineRule="auto"/>
              <w:ind w:left="9"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74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Для характеристики уровня освоения учебного материала используются следующие обозначения: </w:t>
      </w:r>
    </w:p>
    <w:p w:rsidR="001001EF" w:rsidRPr="00A41467" w:rsidRDefault="003A2EB8">
      <w:pPr>
        <w:numPr>
          <w:ilvl w:val="0"/>
          <w:numId w:val="5"/>
        </w:numPr>
        <w:ind w:right="0" w:hanging="314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– ознакомительный (узнавание ранее изученных объектов, свойств);  </w:t>
      </w:r>
    </w:p>
    <w:p w:rsidR="001001EF" w:rsidRPr="00A41467" w:rsidRDefault="003A2EB8">
      <w:pPr>
        <w:numPr>
          <w:ilvl w:val="0"/>
          <w:numId w:val="5"/>
        </w:numPr>
        <w:ind w:right="0" w:hanging="314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– репродуктивный (выполнение деятельности по образцу, инструкции или под руководством) </w:t>
      </w:r>
    </w:p>
    <w:p w:rsidR="001001EF" w:rsidRPr="00A41467" w:rsidRDefault="003A2EB8">
      <w:pPr>
        <w:numPr>
          <w:ilvl w:val="0"/>
          <w:numId w:val="5"/>
        </w:numPr>
        <w:ind w:right="0" w:hanging="314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>– продуктивный (планирование и самостоятельное выполнение деятельности, решение проблемных задач)</w:t>
      </w:r>
      <w:r w:rsidRPr="00A41467">
        <w:rPr>
          <w:rFonts w:ascii="Times New Roman" w:hAnsi="Times New Roman" w:cs="Times New Roman"/>
          <w:b/>
        </w:rPr>
        <w:t xml:space="preserve"> </w:t>
      </w:r>
    </w:p>
    <w:p w:rsidR="001001EF" w:rsidRPr="00A41467" w:rsidRDefault="001001EF">
      <w:pPr>
        <w:rPr>
          <w:rFonts w:ascii="Times New Roman" w:hAnsi="Times New Roman" w:cs="Times New Roman"/>
        </w:rPr>
        <w:sectPr w:rsidR="001001EF" w:rsidRPr="00A41467">
          <w:footerReference w:type="even" r:id="rId13"/>
          <w:footerReference w:type="default" r:id="rId14"/>
          <w:footerReference w:type="first" r:id="rId15"/>
          <w:pgSz w:w="16838" w:h="11906" w:orient="landscape"/>
          <w:pgMar w:top="744" w:right="1203" w:bottom="1032" w:left="1133" w:header="720" w:footer="713" w:gutter="0"/>
          <w:cols w:space="720"/>
        </w:sectPr>
      </w:pPr>
    </w:p>
    <w:p w:rsidR="001001EF" w:rsidRPr="00A41467" w:rsidRDefault="003A2EB8">
      <w:pPr>
        <w:spacing w:after="12"/>
        <w:ind w:left="365" w:right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lastRenderedPageBreak/>
        <w:t xml:space="preserve">3. УСЛОВИЯ РЕАЛИЗАЦИИ РАБОЧЕЙ ПРОГРАММЫ УЧЕБНОЙ </w:t>
      </w:r>
    </w:p>
    <w:p w:rsidR="001001EF" w:rsidRPr="00A41467" w:rsidRDefault="003A2EB8">
      <w:pPr>
        <w:spacing w:after="0" w:line="259" w:lineRule="auto"/>
        <w:ind w:left="941" w:right="937"/>
        <w:jc w:val="center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ДИСЦИПЛИНЫ </w:t>
      </w:r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 </w:t>
      </w:r>
    </w:p>
    <w:p w:rsidR="001001EF" w:rsidRPr="00A41467" w:rsidRDefault="003A2EB8" w:rsidP="00636AD0">
      <w:pPr>
        <w:spacing w:after="12"/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3.1 Требования к минимальному материально-техническому обеспечению </w:t>
      </w:r>
    </w:p>
    <w:p w:rsidR="001001EF" w:rsidRPr="00A41467" w:rsidRDefault="003A2EB8" w:rsidP="00636AD0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Реализация программы дисциплины требует наличия учебного кабинета  </w:t>
      </w:r>
    </w:p>
    <w:p w:rsidR="001001EF" w:rsidRPr="00A41467" w:rsidRDefault="003A2EB8" w:rsidP="00636AD0">
      <w:pPr>
        <w:spacing w:after="12"/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Оборудование: </w:t>
      </w:r>
    </w:p>
    <w:p w:rsidR="001001EF" w:rsidRPr="00A41467" w:rsidRDefault="003A2EB8" w:rsidP="00636AD0">
      <w:pPr>
        <w:numPr>
          <w:ilvl w:val="0"/>
          <w:numId w:val="6"/>
        </w:numPr>
        <w:ind w:right="0" w:hanging="329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доска классная; </w:t>
      </w:r>
    </w:p>
    <w:p w:rsidR="001001EF" w:rsidRPr="00A41467" w:rsidRDefault="003A2EB8" w:rsidP="00636AD0">
      <w:pPr>
        <w:numPr>
          <w:ilvl w:val="0"/>
          <w:numId w:val="6"/>
        </w:numPr>
        <w:ind w:right="0" w:hanging="329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стол, стул для преподавателя; </w:t>
      </w:r>
    </w:p>
    <w:p w:rsidR="001001EF" w:rsidRPr="00A41467" w:rsidRDefault="003A2EB8" w:rsidP="00636AD0">
      <w:pPr>
        <w:numPr>
          <w:ilvl w:val="0"/>
          <w:numId w:val="6"/>
        </w:numPr>
        <w:ind w:right="0" w:hanging="329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столы, стулья для студентов; </w:t>
      </w:r>
    </w:p>
    <w:p w:rsidR="001001EF" w:rsidRPr="00A41467" w:rsidRDefault="003A2EB8" w:rsidP="00636AD0">
      <w:pPr>
        <w:numPr>
          <w:ilvl w:val="0"/>
          <w:numId w:val="6"/>
        </w:numPr>
        <w:spacing w:line="241" w:lineRule="auto"/>
        <w:ind w:right="0" w:hanging="329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шкафы для хранения приборов, наглядных пособий, </w:t>
      </w:r>
      <w:proofErr w:type="spellStart"/>
      <w:r w:rsidRPr="00A41467">
        <w:rPr>
          <w:rFonts w:ascii="Times New Roman" w:hAnsi="Times New Roman" w:cs="Times New Roman"/>
        </w:rPr>
        <w:t>учебнометодической</w:t>
      </w:r>
      <w:proofErr w:type="spellEnd"/>
      <w:r w:rsidRPr="00A41467">
        <w:rPr>
          <w:rFonts w:ascii="Times New Roman" w:hAnsi="Times New Roman" w:cs="Times New Roman"/>
        </w:rPr>
        <w:t xml:space="preserve"> документации; 5) столик манипуляционный; 6) фантомы и муляжи: </w:t>
      </w:r>
    </w:p>
    <w:p w:rsidR="001001EF" w:rsidRPr="00A41467" w:rsidRDefault="003A2EB8" w:rsidP="00636AD0">
      <w:pPr>
        <w:numPr>
          <w:ilvl w:val="0"/>
          <w:numId w:val="7"/>
        </w:numPr>
        <w:ind w:right="0" w:hanging="173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фантом для постановки клизм; </w:t>
      </w:r>
    </w:p>
    <w:p w:rsidR="001001EF" w:rsidRPr="00A41467" w:rsidRDefault="003A2EB8" w:rsidP="00636AD0">
      <w:pPr>
        <w:numPr>
          <w:ilvl w:val="0"/>
          <w:numId w:val="7"/>
        </w:numPr>
        <w:ind w:right="0" w:hanging="173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фантом для промывания желудка; </w:t>
      </w:r>
    </w:p>
    <w:p w:rsidR="001001EF" w:rsidRPr="00A41467" w:rsidRDefault="003A2EB8" w:rsidP="00636AD0">
      <w:pPr>
        <w:numPr>
          <w:ilvl w:val="0"/>
          <w:numId w:val="7"/>
        </w:numPr>
        <w:ind w:right="0" w:hanging="173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фантом реанимационный; </w:t>
      </w:r>
    </w:p>
    <w:p w:rsidR="001001EF" w:rsidRPr="00A41467" w:rsidRDefault="003A2EB8" w:rsidP="00636AD0">
      <w:pPr>
        <w:spacing w:after="0" w:line="259" w:lineRule="auto"/>
        <w:ind w:left="0" w:right="0" w:firstLine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</w:p>
    <w:p w:rsidR="001001EF" w:rsidRPr="00A41467" w:rsidRDefault="003A2EB8" w:rsidP="00636AD0">
      <w:pPr>
        <w:spacing w:line="241" w:lineRule="auto"/>
        <w:ind w:left="-5" w:right="1015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>Наборы демонстрационного оборудования и учебно-наглядных пособий, обеспечивающие тематические иллюстрации, соответствующие рабочим программам дисциплин (модулей</w:t>
      </w:r>
      <w:proofErr w:type="gramStart"/>
      <w:r w:rsidRPr="00A41467">
        <w:rPr>
          <w:rFonts w:ascii="Times New Roman" w:hAnsi="Times New Roman" w:cs="Times New Roman"/>
        </w:rPr>
        <w:t>):  1</w:t>
      </w:r>
      <w:proofErr w:type="gramEnd"/>
      <w:r w:rsidRPr="00A41467">
        <w:rPr>
          <w:rFonts w:ascii="Times New Roman" w:hAnsi="Times New Roman" w:cs="Times New Roman"/>
        </w:rPr>
        <w:t xml:space="preserve">) тематические настенные плакаты по анатомии – 24 шт.; 2) тренажер Максим 1-01. </w:t>
      </w:r>
    </w:p>
    <w:p w:rsidR="001001EF" w:rsidRPr="00A41467" w:rsidRDefault="003A2EB8" w:rsidP="00636AD0">
      <w:pPr>
        <w:spacing w:after="0" w:line="259" w:lineRule="auto"/>
        <w:ind w:left="0" w:right="0" w:firstLine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Технические средства обучения: </w:t>
      </w:r>
    </w:p>
    <w:p w:rsidR="001001EF" w:rsidRPr="00A41467" w:rsidRDefault="003A2EB8" w:rsidP="00636AD0">
      <w:pPr>
        <w:numPr>
          <w:ilvl w:val="0"/>
          <w:numId w:val="8"/>
        </w:numPr>
        <w:ind w:right="0" w:hanging="329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компьютер с выходом в интернет; </w:t>
      </w:r>
    </w:p>
    <w:p w:rsidR="001001EF" w:rsidRPr="00A41467" w:rsidRDefault="003A2EB8" w:rsidP="00636AD0">
      <w:pPr>
        <w:numPr>
          <w:ilvl w:val="0"/>
          <w:numId w:val="8"/>
        </w:numPr>
        <w:ind w:right="0" w:hanging="329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мультимедийный проектор, экран настенный </w:t>
      </w:r>
    </w:p>
    <w:p w:rsidR="001001EF" w:rsidRPr="00A41467" w:rsidRDefault="003A2EB8" w:rsidP="00636AD0">
      <w:pPr>
        <w:spacing w:after="0" w:line="259" w:lineRule="auto"/>
        <w:ind w:left="0" w:right="0" w:firstLine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  <w:r w:rsidRPr="00A41467">
        <w:rPr>
          <w:rFonts w:ascii="Times New Roman" w:hAnsi="Times New Roman" w:cs="Times New Roman"/>
          <w:b/>
        </w:rPr>
        <w:t xml:space="preserve">Помещение для самостоятельной работы </w:t>
      </w:r>
    </w:p>
    <w:p w:rsidR="001001EF" w:rsidRPr="00A41467" w:rsidRDefault="003A2EB8" w:rsidP="00636AD0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Учебное оборудование и технические средства обучения: столы обучающихся - 7 шт., стулья для обучающихся -14 шт., компьютеры для обучающихся с выходом в Интернет – 5 шт., МФУ – 1 шт. </w:t>
      </w:r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 </w:t>
      </w:r>
    </w:p>
    <w:p w:rsidR="001001EF" w:rsidRPr="00A41467" w:rsidRDefault="003A2EB8">
      <w:pPr>
        <w:spacing w:after="12"/>
        <w:ind w:left="-5" w:right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>Библиотека, читальный зал с выходом в сеть Интернет</w:t>
      </w:r>
      <w:r w:rsidRPr="00A41467">
        <w:rPr>
          <w:rFonts w:ascii="Times New Roman" w:hAnsi="Times New Roman" w:cs="Times New Roman"/>
        </w:rPr>
        <w:t xml:space="preserve"> 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Учебное оборудование и технические средства обучения: рабочее место библиотекаря – 1 шт., столы обучающихся - 7 шт., стулья для обучающихся -14 шт., компьютеры для обучающихся с выходом в Интернет – 5 шт., МФУ – 1 шт. </w:t>
      </w:r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</w:p>
    <w:p w:rsidR="001001EF" w:rsidRPr="00A41467" w:rsidRDefault="003A2EB8">
      <w:pPr>
        <w:spacing w:after="12"/>
        <w:ind w:left="-5" w:right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3.2. Информационное обеспечение обучения </w:t>
      </w:r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 </w:t>
      </w:r>
    </w:p>
    <w:p w:rsidR="001001EF" w:rsidRPr="00A41467" w:rsidRDefault="003A2EB8">
      <w:pPr>
        <w:spacing w:after="12"/>
        <w:ind w:left="-5" w:right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Перечень рекомендуемых учебных изданий и дополнительной литературы </w:t>
      </w:r>
    </w:p>
    <w:p w:rsidR="001001EF" w:rsidRPr="00A41467" w:rsidRDefault="003A2EB8">
      <w:pPr>
        <w:spacing w:after="12"/>
        <w:ind w:left="-5" w:right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Основная литература: 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1) Первая помощь: учебное пособие. </w:t>
      </w:r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 </w:t>
      </w:r>
    </w:p>
    <w:p w:rsidR="001001EF" w:rsidRPr="00A41467" w:rsidRDefault="003A2EB8">
      <w:pPr>
        <w:spacing w:after="12"/>
        <w:ind w:left="-5" w:right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Дополнительная литература:  </w:t>
      </w:r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lastRenderedPageBreak/>
        <w:t xml:space="preserve"> </w:t>
      </w:r>
    </w:p>
    <w:p w:rsidR="001001EF" w:rsidRPr="00A41467" w:rsidRDefault="003A2EB8">
      <w:pPr>
        <w:numPr>
          <w:ilvl w:val="0"/>
          <w:numId w:val="9"/>
        </w:numPr>
        <w:ind w:right="0"/>
        <w:rPr>
          <w:rFonts w:ascii="Times New Roman" w:hAnsi="Times New Roman" w:cs="Times New Roman"/>
        </w:rPr>
      </w:pPr>
      <w:proofErr w:type="spellStart"/>
      <w:r w:rsidRPr="00A41467">
        <w:rPr>
          <w:rFonts w:ascii="Times New Roman" w:hAnsi="Times New Roman" w:cs="Times New Roman"/>
        </w:rPr>
        <w:t>Томус</w:t>
      </w:r>
      <w:proofErr w:type="spellEnd"/>
      <w:r w:rsidRPr="00A41467">
        <w:rPr>
          <w:rFonts w:ascii="Times New Roman" w:hAnsi="Times New Roman" w:cs="Times New Roman"/>
        </w:rPr>
        <w:t xml:space="preserve">, И. Ю. Первая помощь пострадавшим на производстве: учебное пособие / И. Ю. </w:t>
      </w:r>
      <w:proofErr w:type="spellStart"/>
      <w:r w:rsidRPr="00A41467">
        <w:rPr>
          <w:rFonts w:ascii="Times New Roman" w:hAnsi="Times New Roman" w:cs="Times New Roman"/>
        </w:rPr>
        <w:t>Томус</w:t>
      </w:r>
      <w:proofErr w:type="spellEnd"/>
      <w:r w:rsidRPr="00A41467">
        <w:rPr>
          <w:rFonts w:ascii="Times New Roman" w:hAnsi="Times New Roman" w:cs="Times New Roman"/>
        </w:rPr>
        <w:t xml:space="preserve">, Е. В. Жиляков. — Тюмень: Тюменский индустриальный университет, 2017. — 99 c. — ISBN 978-5-9961-16386. — Текст: электронный // Электронно-библиотечная система IPR BOOKS: [сайт]. — URL: </w:t>
      </w:r>
      <w:hyperlink r:id="rId16">
        <w:r w:rsidRPr="00A41467">
          <w:rPr>
            <w:rFonts w:ascii="Times New Roman" w:hAnsi="Times New Roman" w:cs="Times New Roman"/>
            <w:color w:val="0000FF"/>
            <w:u w:val="single" w:color="0000FF"/>
          </w:rPr>
          <w:t>http://www.iprbookshop.ru/83711.html</w:t>
        </w:r>
      </w:hyperlink>
      <w:hyperlink r:id="rId17">
        <w:r w:rsidRPr="00A41467">
          <w:rPr>
            <w:rFonts w:ascii="Times New Roman" w:hAnsi="Times New Roman" w:cs="Times New Roman"/>
          </w:rPr>
          <w:t xml:space="preserve"> </w:t>
        </w:r>
      </w:hyperlink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</w:p>
    <w:p w:rsidR="001001EF" w:rsidRPr="00A41467" w:rsidRDefault="003A2EB8">
      <w:pPr>
        <w:numPr>
          <w:ilvl w:val="0"/>
          <w:numId w:val="9"/>
        </w:numPr>
        <w:ind w:right="0"/>
        <w:rPr>
          <w:rFonts w:ascii="Times New Roman" w:hAnsi="Times New Roman" w:cs="Times New Roman"/>
        </w:rPr>
      </w:pPr>
      <w:proofErr w:type="spellStart"/>
      <w:r w:rsidRPr="00A41467">
        <w:rPr>
          <w:rFonts w:ascii="Times New Roman" w:hAnsi="Times New Roman" w:cs="Times New Roman"/>
        </w:rPr>
        <w:t>Марысаев</w:t>
      </w:r>
      <w:proofErr w:type="spellEnd"/>
      <w:r w:rsidRPr="00A41467">
        <w:rPr>
          <w:rFonts w:ascii="Times New Roman" w:hAnsi="Times New Roman" w:cs="Times New Roman"/>
        </w:rPr>
        <w:t xml:space="preserve">, В. Б. Атлас анатомии человека / В. Б. </w:t>
      </w:r>
      <w:proofErr w:type="spellStart"/>
      <w:r w:rsidRPr="00A41467">
        <w:rPr>
          <w:rFonts w:ascii="Times New Roman" w:hAnsi="Times New Roman" w:cs="Times New Roman"/>
        </w:rPr>
        <w:t>Марысаев</w:t>
      </w:r>
      <w:proofErr w:type="spellEnd"/>
      <w:r w:rsidRPr="00A41467">
        <w:rPr>
          <w:rFonts w:ascii="Times New Roman" w:hAnsi="Times New Roman" w:cs="Times New Roman"/>
        </w:rPr>
        <w:t xml:space="preserve">. — 2-е изд. — Москва: РИПОЛ классик, 2016. — 576 c. — ISBN 978-5-38604919-5. — Текст: электронный // Электронно-библиотечная система IPR BOOKS: [сайт]. — URL: </w:t>
      </w:r>
      <w:hyperlink r:id="rId18">
        <w:r w:rsidRPr="00A41467">
          <w:rPr>
            <w:rFonts w:ascii="Times New Roman" w:hAnsi="Times New Roman" w:cs="Times New Roman"/>
            <w:color w:val="0000FF"/>
            <w:u w:val="single" w:color="0000FF"/>
          </w:rPr>
          <w:t>http://www.iprbookshop.ru/85563.html</w:t>
        </w:r>
      </w:hyperlink>
      <w:hyperlink r:id="rId19">
        <w:r w:rsidRPr="00A41467">
          <w:rPr>
            <w:rFonts w:ascii="Times New Roman" w:hAnsi="Times New Roman" w:cs="Times New Roman"/>
          </w:rPr>
          <w:t xml:space="preserve"> </w:t>
        </w:r>
      </w:hyperlink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 </w:t>
      </w:r>
    </w:p>
    <w:p w:rsidR="001001EF" w:rsidRPr="00A41467" w:rsidRDefault="003A2EB8">
      <w:pPr>
        <w:spacing w:after="12"/>
        <w:ind w:left="-5" w:right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Нормативные и методические документы: </w:t>
      </w:r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 </w:t>
      </w:r>
    </w:p>
    <w:p w:rsidR="001001EF" w:rsidRPr="00A41467" w:rsidRDefault="003A2EB8">
      <w:pPr>
        <w:numPr>
          <w:ilvl w:val="0"/>
          <w:numId w:val="10"/>
        </w:numPr>
        <w:spacing w:line="241" w:lineRule="auto"/>
        <w:ind w:right="34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>Федеральный закон №323-ФЗ от 2011 г.</w:t>
      </w:r>
      <w:r w:rsidRPr="00A41467">
        <w:rPr>
          <w:rFonts w:ascii="Times New Roman" w:hAnsi="Times New Roman" w:cs="Times New Roman"/>
          <w:sz w:val="24"/>
        </w:rPr>
        <w:t xml:space="preserve"> «</w:t>
      </w:r>
      <w:r w:rsidRPr="00A41467">
        <w:rPr>
          <w:rFonts w:ascii="Times New Roman" w:hAnsi="Times New Roman" w:cs="Times New Roman"/>
        </w:rPr>
        <w:t xml:space="preserve">Об основах охраны здоровья граждан в Российской Федерации» (с изменениями на 29 мая 2019 года); </w:t>
      </w:r>
    </w:p>
    <w:p w:rsidR="001001EF" w:rsidRPr="00A41467" w:rsidRDefault="003A2EB8">
      <w:pPr>
        <w:numPr>
          <w:ilvl w:val="0"/>
          <w:numId w:val="10"/>
        </w:numPr>
        <w:spacing w:line="241" w:lineRule="auto"/>
        <w:ind w:right="34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Приказ Министерства здравоохранения и социального развития РФ №477-н от 2012 г. «Об утверждении перечня состояний, при которых оказывается первая помощь, и перечня мероприятий по оказанию первой помощи»; </w:t>
      </w:r>
    </w:p>
    <w:p w:rsidR="001001EF" w:rsidRPr="00A41467" w:rsidRDefault="003A2EB8">
      <w:pPr>
        <w:numPr>
          <w:ilvl w:val="0"/>
          <w:numId w:val="10"/>
        </w:numPr>
        <w:ind w:right="34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Приказ Министерства здравоохранения РФ от 20 июня 2013 г. N 388н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«Об утверждении Порядка оказания скорой, в том числе скорой специализированной, медицинской помощи» </w:t>
      </w:r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</w:p>
    <w:p w:rsidR="001001EF" w:rsidRPr="00A41467" w:rsidRDefault="003A2EB8">
      <w:pPr>
        <w:spacing w:after="12"/>
        <w:ind w:left="-5" w:right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Официальные, справочно-библиографические и периодические </w:t>
      </w:r>
    </w:p>
    <w:p w:rsidR="00636AD0" w:rsidRDefault="003A2EB8">
      <w:pPr>
        <w:ind w:left="-5" w:right="1215"/>
        <w:rPr>
          <w:rFonts w:ascii="Times New Roman" w:hAnsi="Times New Roman" w:cs="Times New Roman"/>
          <w:b/>
        </w:rPr>
      </w:pPr>
      <w:r w:rsidRPr="00A41467">
        <w:rPr>
          <w:rFonts w:ascii="Times New Roman" w:hAnsi="Times New Roman" w:cs="Times New Roman"/>
          <w:b/>
        </w:rPr>
        <w:t xml:space="preserve">издания, электронные базы периодических изданий </w:t>
      </w:r>
    </w:p>
    <w:p w:rsidR="001001EF" w:rsidRPr="00A41467" w:rsidRDefault="003A2EB8">
      <w:pPr>
        <w:ind w:left="-5" w:right="1215"/>
        <w:rPr>
          <w:rFonts w:ascii="Times New Roman" w:hAnsi="Times New Roman" w:cs="Times New Roman"/>
        </w:rPr>
      </w:pPr>
      <w:bookmarkStart w:id="0" w:name="_GoBack"/>
      <w:bookmarkEnd w:id="0"/>
      <w:r w:rsidRPr="00A41467">
        <w:rPr>
          <w:rFonts w:ascii="Times New Roman" w:hAnsi="Times New Roman" w:cs="Times New Roman"/>
        </w:rPr>
        <w:t xml:space="preserve">1) Вестник Российского университета дружбы народов. Серия </w:t>
      </w:r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Медицина </w:t>
      </w:r>
      <w:hyperlink r:id="rId20">
        <w:r w:rsidRPr="00A41467">
          <w:rPr>
            <w:rFonts w:ascii="Times New Roman" w:hAnsi="Times New Roman" w:cs="Times New Roman"/>
            <w:color w:val="0000FF"/>
            <w:u w:val="single" w:color="0000FF"/>
          </w:rPr>
          <w:t>http://www.iprbookshop.ru/32537.html</w:t>
        </w:r>
      </w:hyperlink>
      <w:hyperlink r:id="rId21">
        <w:r w:rsidRPr="00A41467">
          <w:rPr>
            <w:rFonts w:ascii="Times New Roman" w:hAnsi="Times New Roman" w:cs="Times New Roman"/>
          </w:rPr>
          <w:t xml:space="preserve"> </w:t>
        </w:r>
      </w:hyperlink>
    </w:p>
    <w:p w:rsidR="001001EF" w:rsidRPr="00A41467" w:rsidRDefault="003A2EB8">
      <w:pPr>
        <w:numPr>
          <w:ilvl w:val="0"/>
          <w:numId w:val="11"/>
        </w:numPr>
        <w:ind w:right="0" w:hanging="36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Фармацевтический вестник </w:t>
      </w:r>
      <w:hyperlink r:id="rId22">
        <w:r w:rsidRPr="00A41467">
          <w:rPr>
            <w:rFonts w:ascii="Times New Roman" w:hAnsi="Times New Roman" w:cs="Times New Roman"/>
            <w:color w:val="0000FF"/>
            <w:u w:val="single" w:color="0000FF"/>
          </w:rPr>
          <w:t>https://pharmvestnik.ru/</w:t>
        </w:r>
      </w:hyperlink>
      <w:hyperlink r:id="rId23">
        <w:r w:rsidRPr="00A41467">
          <w:rPr>
            <w:rFonts w:ascii="Times New Roman" w:hAnsi="Times New Roman" w:cs="Times New Roman"/>
          </w:rPr>
          <w:t xml:space="preserve"> </w:t>
        </w:r>
      </w:hyperlink>
    </w:p>
    <w:p w:rsidR="001001EF" w:rsidRPr="00A41467" w:rsidRDefault="003A2EB8">
      <w:pPr>
        <w:numPr>
          <w:ilvl w:val="0"/>
          <w:numId w:val="11"/>
        </w:numPr>
        <w:spacing w:line="241" w:lineRule="auto"/>
        <w:ind w:right="0" w:hanging="36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Сборник трудов научно-практической конференции «Современная медицина: актуальные вопросы». Представлены направления: медицина и фармакология </w:t>
      </w:r>
      <w:hyperlink r:id="rId24">
        <w:r w:rsidRPr="00A41467">
          <w:rPr>
            <w:rFonts w:ascii="Times New Roman" w:hAnsi="Times New Roman" w:cs="Times New Roman"/>
            <w:color w:val="0000FF"/>
            <w:u w:val="single" w:color="0000FF"/>
          </w:rPr>
          <w:t>http://www.iprbookshop.ru/74809.html</w:t>
        </w:r>
      </w:hyperlink>
      <w:hyperlink r:id="rId25">
        <w:r w:rsidRPr="00A41467">
          <w:rPr>
            <w:rFonts w:ascii="Times New Roman" w:hAnsi="Times New Roman" w:cs="Times New Roman"/>
          </w:rPr>
          <w:t xml:space="preserve"> </w:t>
        </w:r>
      </w:hyperlink>
    </w:p>
    <w:p w:rsidR="001001EF" w:rsidRPr="00A41467" w:rsidRDefault="003A2EB8">
      <w:pPr>
        <w:numPr>
          <w:ilvl w:val="0"/>
          <w:numId w:val="11"/>
        </w:numPr>
        <w:ind w:right="0" w:hanging="36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Медицинский справочник </w:t>
      </w:r>
      <w:hyperlink r:id="rId26">
        <w:r w:rsidRPr="00A41467">
          <w:rPr>
            <w:rFonts w:ascii="Times New Roman" w:hAnsi="Times New Roman" w:cs="Times New Roman"/>
            <w:color w:val="0000FF"/>
            <w:u w:val="single" w:color="0000FF"/>
          </w:rPr>
          <w:t>http://www.idoktor.info</w:t>
        </w:r>
      </w:hyperlink>
      <w:hyperlink r:id="rId27">
        <w:r w:rsidRPr="00A41467">
          <w:rPr>
            <w:rFonts w:ascii="Times New Roman" w:hAnsi="Times New Roman" w:cs="Times New Roman"/>
          </w:rPr>
          <w:t xml:space="preserve"> </w:t>
        </w:r>
      </w:hyperlink>
    </w:p>
    <w:p w:rsidR="001001EF" w:rsidRPr="00A41467" w:rsidRDefault="003A2EB8">
      <w:pPr>
        <w:numPr>
          <w:ilvl w:val="0"/>
          <w:numId w:val="11"/>
        </w:numPr>
        <w:ind w:right="0" w:hanging="36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Электронная база «Российские научные медицинские журналы» </w:t>
      </w:r>
      <w:hyperlink r:id="rId28">
        <w:r w:rsidRPr="00A41467">
          <w:rPr>
            <w:rFonts w:ascii="Times New Roman" w:hAnsi="Times New Roman" w:cs="Times New Roman"/>
            <w:color w:val="0000FF"/>
            <w:u w:val="single" w:color="0000FF"/>
          </w:rPr>
          <w:t>https://rnmj.ru/</w:t>
        </w:r>
      </w:hyperlink>
      <w:hyperlink r:id="rId29">
        <w:r w:rsidRPr="00A41467">
          <w:rPr>
            <w:rFonts w:ascii="Times New Roman" w:hAnsi="Times New Roman" w:cs="Times New Roman"/>
          </w:rPr>
          <w:t xml:space="preserve"> </w:t>
        </w:r>
      </w:hyperlink>
    </w:p>
    <w:p w:rsidR="001001EF" w:rsidRPr="00A41467" w:rsidRDefault="003A2EB8">
      <w:pPr>
        <w:numPr>
          <w:ilvl w:val="0"/>
          <w:numId w:val="11"/>
        </w:numPr>
        <w:ind w:right="0" w:hanging="36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Медицинская помощь при экстремальных ситуациях. Полный справочник / Т. В. </w:t>
      </w:r>
      <w:proofErr w:type="spellStart"/>
      <w:r w:rsidRPr="00A41467">
        <w:rPr>
          <w:rFonts w:ascii="Times New Roman" w:hAnsi="Times New Roman" w:cs="Times New Roman"/>
        </w:rPr>
        <w:t>Гитун</w:t>
      </w:r>
      <w:proofErr w:type="spellEnd"/>
      <w:r w:rsidRPr="00A41467">
        <w:rPr>
          <w:rFonts w:ascii="Times New Roman" w:hAnsi="Times New Roman" w:cs="Times New Roman"/>
        </w:rPr>
        <w:t xml:space="preserve">, А. Г. Елисеев, В. А. Подколзина [и др.]. — Саратов: Научная книга, 2019. — 701 c. — ISBN 978-5-9758-1833-1. —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Текст: электронный // Электронно-библиотечная система IPR </w:t>
      </w:r>
      <w:proofErr w:type="gramStart"/>
      <w:r w:rsidRPr="00A41467">
        <w:rPr>
          <w:rFonts w:ascii="Times New Roman" w:hAnsi="Times New Roman" w:cs="Times New Roman"/>
        </w:rPr>
        <w:t>BOOKS :</w:t>
      </w:r>
      <w:proofErr w:type="gramEnd"/>
      <w:r w:rsidRPr="00A41467">
        <w:rPr>
          <w:rFonts w:ascii="Times New Roman" w:hAnsi="Times New Roman" w:cs="Times New Roman"/>
        </w:rPr>
        <w:t xml:space="preserve"> [сайт]. — URL: </w:t>
      </w:r>
      <w:hyperlink r:id="rId30">
        <w:r w:rsidRPr="00A41467">
          <w:rPr>
            <w:rFonts w:ascii="Times New Roman" w:hAnsi="Times New Roman" w:cs="Times New Roman"/>
            <w:color w:val="0000FF"/>
            <w:u w:val="single" w:color="0000FF"/>
          </w:rPr>
          <w:t>http://www.iprbookshop.ru/80189.html</w:t>
        </w:r>
      </w:hyperlink>
      <w:hyperlink r:id="rId31">
        <w:r w:rsidRPr="00A41467">
          <w:rPr>
            <w:rFonts w:ascii="Times New Roman" w:hAnsi="Times New Roman" w:cs="Times New Roman"/>
          </w:rPr>
          <w:t xml:space="preserve"> </w:t>
        </w:r>
      </w:hyperlink>
    </w:p>
    <w:p w:rsidR="001001EF" w:rsidRPr="00A41467" w:rsidRDefault="003A2EB8">
      <w:pPr>
        <w:numPr>
          <w:ilvl w:val="0"/>
          <w:numId w:val="11"/>
        </w:numPr>
        <w:ind w:right="0" w:hanging="36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Фишкин, А. В. Справочник. Неотложная помощь / А. В. Фишкин. —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lastRenderedPageBreak/>
        <w:t xml:space="preserve">Саратов: Научная книга, 2019. — 351 c. — ISBN 978-5-9758-1874-4. — </w:t>
      </w:r>
      <w:proofErr w:type="gramStart"/>
      <w:r w:rsidRPr="00A41467">
        <w:rPr>
          <w:rFonts w:ascii="Times New Roman" w:hAnsi="Times New Roman" w:cs="Times New Roman"/>
        </w:rPr>
        <w:t>Текст :</w:t>
      </w:r>
      <w:proofErr w:type="gramEnd"/>
      <w:r w:rsidRPr="00A41467">
        <w:rPr>
          <w:rFonts w:ascii="Times New Roman" w:hAnsi="Times New Roman" w:cs="Times New Roman"/>
        </w:rPr>
        <w:t xml:space="preserve"> электронный // Электронно-библиотечная система IPR BOOKS : [сайт]. — URL: </w:t>
      </w:r>
      <w:hyperlink r:id="rId32">
        <w:r w:rsidRPr="00A41467">
          <w:rPr>
            <w:rFonts w:ascii="Times New Roman" w:hAnsi="Times New Roman" w:cs="Times New Roman"/>
            <w:color w:val="0000FF"/>
            <w:u w:val="single" w:color="0000FF"/>
          </w:rPr>
          <w:t>http://www.iprbookshop.ru/80173.html</w:t>
        </w:r>
      </w:hyperlink>
      <w:hyperlink r:id="rId33">
        <w:r w:rsidRPr="00A41467">
          <w:rPr>
            <w:rFonts w:ascii="Times New Roman" w:hAnsi="Times New Roman" w:cs="Times New Roman"/>
          </w:rPr>
          <w:t xml:space="preserve"> </w:t>
        </w:r>
      </w:hyperlink>
    </w:p>
    <w:p w:rsidR="001001EF" w:rsidRPr="00A41467" w:rsidRDefault="003A2EB8">
      <w:pPr>
        <w:numPr>
          <w:ilvl w:val="0"/>
          <w:numId w:val="11"/>
        </w:numPr>
        <w:ind w:right="0" w:hanging="36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Неотложная помощь детям. Полный справочник / М. В. Виноградов, </w:t>
      </w:r>
    </w:p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Г. И. Дядя, М. А. Карелина [и др.]. — Саратов: Научная книга, 2019. — 605 c. — ISBN 978-5-9758-1846-1. — Текст: электронный // Электронно-библиотечная система IPR BOOKS: [сайт]. — URL: </w:t>
      </w:r>
      <w:hyperlink r:id="rId34">
        <w:r w:rsidRPr="00A41467">
          <w:rPr>
            <w:rFonts w:ascii="Times New Roman" w:hAnsi="Times New Roman" w:cs="Times New Roman"/>
            <w:color w:val="0000FF"/>
            <w:u w:val="single" w:color="0000FF"/>
          </w:rPr>
          <w:t>http://www.iprbookshop.ru/80195.html</w:t>
        </w:r>
      </w:hyperlink>
      <w:hyperlink r:id="rId35">
        <w:r w:rsidRPr="00A41467">
          <w:rPr>
            <w:rFonts w:ascii="Times New Roman" w:hAnsi="Times New Roman" w:cs="Times New Roman"/>
          </w:rPr>
          <w:t xml:space="preserve"> </w:t>
        </w:r>
      </w:hyperlink>
    </w:p>
    <w:p w:rsidR="001001EF" w:rsidRPr="00A41467" w:rsidRDefault="003A2EB8">
      <w:pPr>
        <w:numPr>
          <w:ilvl w:val="0"/>
          <w:numId w:val="11"/>
        </w:numPr>
        <w:ind w:right="0" w:hanging="36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Первая медицинская помощь. Полный справочник [Электронный ресурс] / Л. В. Вадбольский, А. В. Волков, Т. В. </w:t>
      </w:r>
      <w:proofErr w:type="spellStart"/>
      <w:r w:rsidRPr="00A41467">
        <w:rPr>
          <w:rFonts w:ascii="Times New Roman" w:hAnsi="Times New Roman" w:cs="Times New Roman"/>
        </w:rPr>
        <w:t>Гитун</w:t>
      </w:r>
      <w:proofErr w:type="spellEnd"/>
      <w:r w:rsidRPr="00A41467">
        <w:rPr>
          <w:rFonts w:ascii="Times New Roman" w:hAnsi="Times New Roman" w:cs="Times New Roman"/>
        </w:rPr>
        <w:t xml:space="preserve"> [и др.]. — Электрон. текстовые данные. — Саратов: Научная книга, 2019. — 847 c. — 978-5-9758-1843-0. — Режим доступа: </w:t>
      </w:r>
      <w:hyperlink r:id="rId36">
        <w:r w:rsidRPr="00A41467">
          <w:rPr>
            <w:rFonts w:ascii="Times New Roman" w:hAnsi="Times New Roman" w:cs="Times New Roman"/>
            <w:color w:val="0000FF"/>
            <w:u w:val="single" w:color="0000FF"/>
          </w:rPr>
          <w:t>http://www.iprbookshop.ru/80183.html</w:t>
        </w:r>
      </w:hyperlink>
      <w:hyperlink r:id="rId37">
        <w:r w:rsidRPr="00A41467">
          <w:rPr>
            <w:rFonts w:ascii="Times New Roman" w:hAnsi="Times New Roman" w:cs="Times New Roman"/>
          </w:rPr>
          <w:t xml:space="preserve"> </w:t>
        </w:r>
      </w:hyperlink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</w:p>
    <w:p w:rsidR="001001EF" w:rsidRPr="00A41467" w:rsidRDefault="003A2EB8">
      <w:pPr>
        <w:spacing w:after="12"/>
        <w:ind w:left="-5" w:right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обеспечения, профессиональных баз данных и информационных ресурсов сети Интернет </w:t>
      </w:r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 </w:t>
      </w:r>
    </w:p>
    <w:tbl>
      <w:tblPr>
        <w:tblStyle w:val="TableGrid"/>
        <w:tblW w:w="9215" w:type="dxa"/>
        <w:tblInd w:w="0" w:type="dxa"/>
        <w:tblCellMar>
          <w:top w:w="8" w:type="dxa"/>
          <w:left w:w="108" w:type="dxa"/>
          <w:bottom w:w="0" w:type="dxa"/>
          <w:right w:w="41" w:type="dxa"/>
        </w:tblCellMar>
        <w:tblLook w:val="04A0" w:firstRow="1" w:lastRow="0" w:firstColumn="1" w:lastColumn="0" w:noHBand="0" w:noVBand="1"/>
      </w:tblPr>
      <w:tblGrid>
        <w:gridCol w:w="974"/>
        <w:gridCol w:w="8241"/>
      </w:tblGrid>
      <w:tr w:rsidR="001001EF" w:rsidRPr="00A41467">
        <w:trPr>
          <w:trHeight w:val="28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34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№ п/п 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71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Наименование </w:t>
            </w:r>
          </w:p>
        </w:tc>
      </w:tr>
      <w:tr w:rsidR="001001EF" w:rsidRPr="00A41467">
        <w:trPr>
          <w:trHeight w:val="28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240" w:firstLine="0"/>
              <w:jc w:val="righ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1.  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Операционная система </w:t>
            </w:r>
            <w:proofErr w:type="spellStart"/>
            <w:r w:rsidRPr="00A41467">
              <w:rPr>
                <w:rFonts w:ascii="Times New Roman" w:hAnsi="Times New Roman" w:cs="Times New Roman"/>
                <w:sz w:val="24"/>
              </w:rPr>
              <w:t>Microsoft</w:t>
            </w:r>
            <w:proofErr w:type="spellEnd"/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A41467">
              <w:rPr>
                <w:rFonts w:ascii="Times New Roman" w:hAnsi="Times New Roman" w:cs="Times New Roman"/>
                <w:sz w:val="24"/>
              </w:rPr>
              <w:t>Windows</w:t>
            </w:r>
            <w:proofErr w:type="spellEnd"/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1001EF" w:rsidRPr="00A41467">
        <w:trPr>
          <w:trHeight w:val="28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240" w:firstLine="0"/>
              <w:jc w:val="righ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2.  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A41467">
              <w:rPr>
                <w:rFonts w:ascii="Times New Roman" w:hAnsi="Times New Roman" w:cs="Times New Roman"/>
                <w:sz w:val="24"/>
                <w:lang w:val="en-US"/>
              </w:rPr>
              <w:t xml:space="preserve">Microsoft Office 2010 (Word, Excel, Power Point </w:t>
            </w:r>
            <w:r w:rsidRPr="00A41467">
              <w:rPr>
                <w:rFonts w:ascii="Times New Roman" w:hAnsi="Times New Roman" w:cs="Times New Roman"/>
                <w:sz w:val="24"/>
              </w:rPr>
              <w:t>и</w:t>
            </w:r>
            <w:r w:rsidRPr="00A41467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proofErr w:type="spellStart"/>
            <w:r w:rsidRPr="00A41467">
              <w:rPr>
                <w:rFonts w:ascii="Times New Roman" w:hAnsi="Times New Roman" w:cs="Times New Roman"/>
                <w:sz w:val="24"/>
              </w:rPr>
              <w:t>др</w:t>
            </w:r>
            <w:proofErr w:type="spellEnd"/>
            <w:r w:rsidRPr="00A41467">
              <w:rPr>
                <w:rFonts w:ascii="Times New Roman" w:hAnsi="Times New Roman" w:cs="Times New Roman"/>
                <w:sz w:val="24"/>
                <w:lang w:val="en-US"/>
              </w:rPr>
              <w:t xml:space="preserve">.) </w:t>
            </w:r>
          </w:p>
        </w:tc>
      </w:tr>
      <w:tr w:rsidR="001001EF" w:rsidRPr="00A41467">
        <w:trPr>
          <w:trHeight w:val="28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240" w:firstLine="0"/>
              <w:jc w:val="righ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3.  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СПС «Гарант»: http://www.garant.ru/ </w:t>
            </w:r>
          </w:p>
        </w:tc>
      </w:tr>
      <w:tr w:rsidR="001001EF" w:rsidRPr="00A41467">
        <w:trPr>
          <w:trHeight w:val="83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240" w:firstLine="0"/>
              <w:jc w:val="righ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4.  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64" w:firstLine="0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Электронно-библиотечная система </w:t>
            </w:r>
            <w:proofErr w:type="spellStart"/>
            <w:r w:rsidRPr="00A41467">
              <w:rPr>
                <w:rFonts w:ascii="Times New Roman" w:hAnsi="Times New Roman" w:cs="Times New Roman"/>
                <w:sz w:val="24"/>
              </w:rPr>
              <w:t>IPRbooks</w:t>
            </w:r>
            <w:proofErr w:type="spellEnd"/>
            <w:r w:rsidRPr="00A41467">
              <w:rPr>
                <w:rFonts w:ascii="Times New Roman" w:hAnsi="Times New Roman" w:cs="Times New Roman"/>
                <w:sz w:val="24"/>
              </w:rPr>
              <w:t xml:space="preserve"> (ЭБС </w:t>
            </w:r>
            <w:proofErr w:type="spellStart"/>
            <w:r w:rsidRPr="00A41467">
              <w:rPr>
                <w:rFonts w:ascii="Times New Roman" w:hAnsi="Times New Roman" w:cs="Times New Roman"/>
                <w:sz w:val="24"/>
              </w:rPr>
              <w:t>IPRbooks</w:t>
            </w:r>
            <w:proofErr w:type="spellEnd"/>
            <w:r w:rsidRPr="00A41467">
              <w:rPr>
                <w:rFonts w:ascii="Times New Roman" w:hAnsi="Times New Roman" w:cs="Times New Roman"/>
                <w:sz w:val="24"/>
              </w:rPr>
              <w:t xml:space="preserve">) — электронная библиотека по всем отраслям знаний </w:t>
            </w:r>
            <w:hyperlink r:id="rId38">
              <w:r w:rsidRPr="00A41467">
                <w:rPr>
                  <w:rFonts w:ascii="Times New Roman" w:hAnsi="Times New Roman" w:cs="Times New Roman"/>
                  <w:sz w:val="24"/>
                  <w:u w:val="single" w:color="000000"/>
                </w:rPr>
                <w:t>http://www.iprbookshop.ru</w:t>
              </w:r>
            </w:hyperlink>
            <w:hyperlink r:id="rId39">
              <w:r w:rsidRPr="00A41467">
                <w:rPr>
                  <w:rFonts w:ascii="Times New Roman" w:hAnsi="Times New Roman" w:cs="Times New Roman"/>
                  <w:sz w:val="24"/>
                </w:rPr>
                <w:t xml:space="preserve"> </w:t>
              </w:r>
            </w:hyperlink>
            <w:r w:rsidRPr="00A41467">
              <w:rPr>
                <w:rFonts w:ascii="Times New Roman" w:hAnsi="Times New Roman" w:cs="Times New Roman"/>
                <w:sz w:val="24"/>
              </w:rPr>
              <w:t xml:space="preserve">   </w:t>
            </w:r>
          </w:p>
        </w:tc>
      </w:tr>
      <w:tr w:rsidR="001001EF" w:rsidRPr="00A41467">
        <w:trPr>
          <w:trHeight w:val="56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240" w:firstLine="0"/>
              <w:jc w:val="righ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5.  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Единое окно доступа к информационным ресурсам: </w:t>
            </w:r>
            <w:hyperlink r:id="rId40">
              <w:r w:rsidRPr="00A41467">
                <w:rPr>
                  <w:rFonts w:ascii="Times New Roman" w:hAnsi="Times New Roman" w:cs="Times New Roman"/>
                  <w:sz w:val="24"/>
                  <w:u w:val="single" w:color="000000"/>
                </w:rPr>
                <w:t>http://window.edu.ru/</w:t>
              </w:r>
            </w:hyperlink>
            <w:hyperlink r:id="rId41">
              <w:r w:rsidRPr="00A41467">
                <w:rPr>
                  <w:rFonts w:ascii="Times New Roman" w:hAnsi="Times New Roman" w:cs="Times New Roman"/>
                  <w:sz w:val="24"/>
                </w:rPr>
                <w:t xml:space="preserve"> </w:t>
              </w:r>
            </w:hyperlink>
            <w:r w:rsidRPr="00A41467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1001EF" w:rsidRPr="00A41467">
        <w:trPr>
          <w:trHeight w:val="288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240" w:firstLine="0"/>
              <w:jc w:val="righ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6.  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>Информационный сервер</w:t>
            </w:r>
            <w:r w:rsidRPr="00A41467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A41467">
              <w:rPr>
                <w:rFonts w:ascii="Times New Roman" w:hAnsi="Times New Roman" w:cs="Times New Roman"/>
                <w:sz w:val="24"/>
              </w:rPr>
              <w:t xml:space="preserve">medkurs.ru https://www.medkurs.ru/lecture2k/ </w:t>
            </w:r>
          </w:p>
        </w:tc>
      </w:tr>
      <w:tr w:rsidR="001001EF" w:rsidRPr="00A41467">
        <w:trPr>
          <w:trHeight w:val="56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240" w:firstLine="0"/>
              <w:jc w:val="righ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7.  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Консультант студента. Электронная библиотека медицинского колледжа www.medcollegelib.ru </w:t>
            </w:r>
          </w:p>
        </w:tc>
      </w:tr>
      <w:tr w:rsidR="001001EF" w:rsidRPr="00A41467">
        <w:trPr>
          <w:trHeight w:val="286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240" w:firstLine="0"/>
              <w:jc w:val="righ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8.  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Сайт «Всё для студента» https://www.for-stydents.ru </w:t>
            </w:r>
          </w:p>
        </w:tc>
      </w:tr>
      <w:tr w:rsidR="001001EF" w:rsidRPr="00A41467">
        <w:trPr>
          <w:trHeight w:val="56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240" w:firstLine="0"/>
              <w:jc w:val="righ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9.  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Информационный ресурс, содержащий значительное количество статей посвященных медицинским проблемам https://polismed.ru </w:t>
            </w:r>
          </w:p>
        </w:tc>
      </w:tr>
      <w:tr w:rsidR="001001EF" w:rsidRPr="00A41467">
        <w:trPr>
          <w:trHeight w:val="564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384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Сервис для поиска по базе словарей, энциклопедий, книжных магазинов и фильмов https://dic.academic.ru </w:t>
            </w:r>
          </w:p>
        </w:tc>
      </w:tr>
      <w:tr w:rsidR="001001EF" w:rsidRPr="00A41467">
        <w:trPr>
          <w:trHeight w:val="562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384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Учебная медицинская литература, онлайн-библиотека для учащихся и медицинских работников https://auno.kz/ </w:t>
            </w:r>
          </w:p>
        </w:tc>
      </w:tr>
    </w:tbl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 </w:t>
      </w:r>
    </w:p>
    <w:p w:rsidR="001001EF" w:rsidRPr="00A41467" w:rsidRDefault="003A2EB8">
      <w:pPr>
        <w:tabs>
          <w:tab w:val="right" w:pos="9359"/>
        </w:tabs>
        <w:spacing w:after="12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4. </w:t>
      </w:r>
      <w:r w:rsidRPr="00A41467">
        <w:rPr>
          <w:rFonts w:ascii="Times New Roman" w:hAnsi="Times New Roman" w:cs="Times New Roman"/>
          <w:b/>
        </w:rPr>
        <w:tab/>
        <w:t xml:space="preserve">КОНТРОЛЬ И ОЦЕНКА РЕЗУЛЬТАТОВ ОСВОЕНИЯ УЧЕБНОЙ </w:t>
      </w:r>
    </w:p>
    <w:p w:rsidR="001001EF" w:rsidRPr="00A41467" w:rsidRDefault="003A2EB8">
      <w:pPr>
        <w:spacing w:after="0" w:line="259" w:lineRule="auto"/>
        <w:ind w:left="941" w:right="937"/>
        <w:jc w:val="center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  <w:b/>
        </w:rPr>
        <w:t xml:space="preserve">ДИСЦИПЛИНЫ  </w:t>
      </w:r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</w:p>
    <w:p w:rsidR="001001EF" w:rsidRPr="00A41467" w:rsidRDefault="003A2EB8">
      <w:pPr>
        <w:ind w:left="-15" w:right="0" w:firstLine="643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тестирования, выполнения обучающимися индивидуальных заданий, </w:t>
      </w:r>
      <w:r w:rsidRPr="00A41467">
        <w:rPr>
          <w:rFonts w:ascii="Times New Roman" w:hAnsi="Times New Roman" w:cs="Times New Roman"/>
        </w:rPr>
        <w:lastRenderedPageBreak/>
        <w:t xml:space="preserve">проектов, исследований, устного фронтального опроса по вопросам соответствующих тем, подготовки докладов в виде презентации, а также в ходе проведения промежуточной аттестации в форме зачета по завершении изучения учебной дисциплины. </w:t>
      </w:r>
    </w:p>
    <w:p w:rsidR="001001EF" w:rsidRPr="00A41467" w:rsidRDefault="003A2EB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8913" w:type="dxa"/>
        <w:tblInd w:w="221" w:type="dxa"/>
        <w:tblCellMar>
          <w:top w:w="0" w:type="dxa"/>
          <w:left w:w="106" w:type="dxa"/>
          <w:bottom w:w="0" w:type="dxa"/>
          <w:right w:w="49" w:type="dxa"/>
        </w:tblCellMar>
        <w:tblLook w:val="04A0" w:firstRow="1" w:lastRow="0" w:firstColumn="1" w:lastColumn="0" w:noHBand="0" w:noVBand="1"/>
      </w:tblPr>
      <w:tblGrid>
        <w:gridCol w:w="4169"/>
        <w:gridCol w:w="4744"/>
      </w:tblGrid>
      <w:tr w:rsidR="001001EF" w:rsidRPr="00A41467">
        <w:trPr>
          <w:trHeight w:val="1390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0" w:right="64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 </w:t>
            </w:r>
          </w:p>
          <w:p w:rsidR="001001EF" w:rsidRPr="00A41467" w:rsidRDefault="003A2EB8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(освоенные умения, усвоенные знания, общие и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профессиональные компетенции) 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1EF" w:rsidRPr="00A41467" w:rsidRDefault="003A2EB8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Формы и методы контроля и оценки результатов обучения </w:t>
            </w:r>
          </w:p>
        </w:tc>
      </w:tr>
      <w:tr w:rsidR="001001EF" w:rsidRPr="00A41467">
        <w:trPr>
          <w:trHeight w:val="4942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41467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Умения: </w:t>
            </w:r>
          </w:p>
          <w:p w:rsidR="001001EF" w:rsidRPr="00A41467" w:rsidRDefault="003A2EB8">
            <w:pPr>
              <w:numPr>
                <w:ilvl w:val="0"/>
                <w:numId w:val="12"/>
              </w:numPr>
              <w:spacing w:after="0" w:line="239" w:lineRule="auto"/>
              <w:ind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владеть экспресс-диагностикой состояний, требующих оказания первой медицинской помощи; - соблюдать права пациента при оказании ему неотложной помощи; </w:t>
            </w:r>
          </w:p>
          <w:p w:rsidR="001001EF" w:rsidRPr="00A41467" w:rsidRDefault="003A2EB8">
            <w:pPr>
              <w:numPr>
                <w:ilvl w:val="0"/>
                <w:numId w:val="12"/>
              </w:numPr>
              <w:spacing w:after="2" w:line="238" w:lineRule="auto"/>
              <w:ind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владеть современными технологиями оказания первой медицинской помощи; </w:t>
            </w:r>
          </w:p>
          <w:p w:rsidR="001001EF" w:rsidRPr="00A41467" w:rsidRDefault="003A2EB8">
            <w:pPr>
              <w:numPr>
                <w:ilvl w:val="0"/>
                <w:numId w:val="12"/>
              </w:numPr>
              <w:spacing w:after="0" w:line="238" w:lineRule="auto"/>
              <w:ind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взаимодействовать с бригадами скорой медицинской помощи и спасателями; </w:t>
            </w:r>
          </w:p>
          <w:p w:rsidR="001001EF" w:rsidRPr="00A41467" w:rsidRDefault="003A2EB8">
            <w:pPr>
              <w:numPr>
                <w:ilvl w:val="0"/>
                <w:numId w:val="12"/>
              </w:numPr>
              <w:spacing w:after="0" w:line="238" w:lineRule="auto"/>
              <w:ind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подготовить пациента к транспортировке; </w:t>
            </w:r>
          </w:p>
          <w:p w:rsidR="001001EF" w:rsidRPr="00A41467" w:rsidRDefault="003A2EB8">
            <w:pPr>
              <w:numPr>
                <w:ilvl w:val="0"/>
                <w:numId w:val="12"/>
              </w:numPr>
              <w:spacing w:after="0" w:line="259" w:lineRule="auto"/>
              <w:ind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осуществлять наблюдение и уход за пострадавшими во время транспортировки в зависимости от характера поражающего фактора 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numPr>
                <w:ilvl w:val="0"/>
                <w:numId w:val="13"/>
              </w:num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наблюдение и оценка выполнения практических действий; </w:t>
            </w:r>
          </w:p>
          <w:p w:rsidR="001001EF" w:rsidRPr="00A41467" w:rsidRDefault="003A2EB8">
            <w:pPr>
              <w:numPr>
                <w:ilvl w:val="0"/>
                <w:numId w:val="13"/>
              </w:num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оценка правильности выполнения самостоятельных работ; - оценка правильности решения ситуационных задач; </w:t>
            </w:r>
          </w:p>
          <w:p w:rsidR="001001EF" w:rsidRPr="00A41467" w:rsidRDefault="003A2EB8">
            <w:pPr>
              <w:numPr>
                <w:ilvl w:val="0"/>
                <w:numId w:val="13"/>
              </w:numPr>
              <w:spacing w:after="0" w:line="259" w:lineRule="auto"/>
              <w:ind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оценка сообщений по заданной теме; </w:t>
            </w:r>
          </w:p>
          <w:p w:rsidR="001001EF" w:rsidRPr="00A41467" w:rsidRDefault="003A2EB8">
            <w:pPr>
              <w:numPr>
                <w:ilvl w:val="0"/>
                <w:numId w:val="13"/>
              </w:numPr>
              <w:spacing w:after="0" w:line="259" w:lineRule="auto"/>
              <w:ind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оценка выполнения тестовых заданий Промежуточная аттестация в форме зачета </w:t>
            </w:r>
          </w:p>
        </w:tc>
      </w:tr>
      <w:tr w:rsidR="001001EF" w:rsidRPr="00A41467">
        <w:trPr>
          <w:trHeight w:val="2770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Pr="00A41467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Знания: </w:t>
            </w:r>
          </w:p>
          <w:p w:rsidR="001001EF" w:rsidRPr="00A41467" w:rsidRDefault="003A2EB8">
            <w:pPr>
              <w:spacing w:after="0" w:line="259" w:lineRule="auto"/>
              <w:ind w:left="2" w:right="65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- основные принципы оказания первой медицинской помощи; - правовую ответственность при отказе от оказания первой медицинской помощи пациентам; - права пациента при оказании ему неотложной помощи 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numPr>
                <w:ilvl w:val="0"/>
                <w:numId w:val="14"/>
              </w:num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наблюдение и оценка выполнения практических действий; </w:t>
            </w:r>
          </w:p>
          <w:p w:rsidR="001001EF" w:rsidRPr="00A41467" w:rsidRDefault="003A2EB8">
            <w:pPr>
              <w:numPr>
                <w:ilvl w:val="0"/>
                <w:numId w:val="14"/>
              </w:numPr>
              <w:spacing w:after="0" w:line="240" w:lineRule="auto"/>
              <w:ind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оценка правильности выполнения самостоятельных работ; - оценка правильности решения ситуационных задач </w:t>
            </w:r>
          </w:p>
          <w:p w:rsidR="001001EF" w:rsidRPr="00A41467" w:rsidRDefault="003A2EB8">
            <w:pPr>
              <w:numPr>
                <w:ilvl w:val="0"/>
                <w:numId w:val="14"/>
              </w:numPr>
              <w:spacing w:after="0" w:line="259" w:lineRule="auto"/>
              <w:ind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оценка сообщений по заданной теме; </w:t>
            </w:r>
          </w:p>
          <w:p w:rsidR="001001EF" w:rsidRPr="00A41467" w:rsidRDefault="003A2EB8">
            <w:pPr>
              <w:numPr>
                <w:ilvl w:val="0"/>
                <w:numId w:val="14"/>
              </w:numPr>
              <w:spacing w:after="0" w:line="259" w:lineRule="auto"/>
              <w:ind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оценка выполнения тестовых заданий Промежуточная аттестация в форме зачета </w:t>
            </w:r>
          </w:p>
        </w:tc>
      </w:tr>
      <w:tr w:rsidR="001001EF" w:rsidRPr="00A41467">
        <w:trPr>
          <w:trHeight w:val="286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Общие компетенции: 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305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</w:tc>
      </w:tr>
    </w:tbl>
    <w:p w:rsidR="001001EF" w:rsidRPr="00A41467" w:rsidRDefault="001001EF">
      <w:pPr>
        <w:spacing w:after="0" w:line="259" w:lineRule="auto"/>
        <w:ind w:left="-1702" w:right="226" w:firstLine="0"/>
        <w:jc w:val="left"/>
        <w:rPr>
          <w:rFonts w:ascii="Times New Roman" w:hAnsi="Times New Roman" w:cs="Times New Roman"/>
        </w:rPr>
      </w:pPr>
    </w:p>
    <w:tbl>
      <w:tblPr>
        <w:tblStyle w:val="TableGrid"/>
        <w:tblW w:w="8913" w:type="dxa"/>
        <w:tblInd w:w="221" w:type="dxa"/>
        <w:tblCellMar>
          <w:top w:w="0" w:type="dxa"/>
          <w:left w:w="106" w:type="dxa"/>
          <w:bottom w:w="0" w:type="dxa"/>
          <w:right w:w="47" w:type="dxa"/>
        </w:tblCellMar>
        <w:tblLook w:val="04A0" w:firstRow="1" w:lastRow="0" w:firstColumn="1" w:lastColumn="0" w:noHBand="0" w:noVBand="1"/>
      </w:tblPr>
      <w:tblGrid>
        <w:gridCol w:w="4169"/>
        <w:gridCol w:w="4744"/>
      </w:tblGrid>
      <w:tr w:rsidR="001001EF" w:rsidRPr="00A41467">
        <w:trPr>
          <w:trHeight w:val="14088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lastRenderedPageBreak/>
              <w:t xml:space="preserve">ОК 1; </w:t>
            </w:r>
          </w:p>
          <w:p w:rsidR="001001EF" w:rsidRPr="00A41467" w:rsidRDefault="003A2EB8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ОК 2; </w:t>
            </w:r>
          </w:p>
          <w:p w:rsidR="001001EF" w:rsidRPr="00A41467" w:rsidRDefault="003A2EB8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ОК 3; </w:t>
            </w:r>
          </w:p>
          <w:p w:rsidR="001001EF" w:rsidRPr="00A41467" w:rsidRDefault="003A2EB8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ОК 4; </w:t>
            </w:r>
          </w:p>
          <w:p w:rsidR="001001EF" w:rsidRPr="00A41467" w:rsidRDefault="003A2EB8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ОК 5; </w:t>
            </w:r>
          </w:p>
          <w:p w:rsidR="001001EF" w:rsidRPr="00A41467" w:rsidRDefault="003A2EB8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ОК 6; </w:t>
            </w:r>
          </w:p>
          <w:p w:rsidR="001001EF" w:rsidRPr="00A41467" w:rsidRDefault="003A2EB8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ОК 7; </w:t>
            </w:r>
          </w:p>
          <w:p w:rsidR="001001EF" w:rsidRPr="00A41467" w:rsidRDefault="003A2EB8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ОК 8; </w:t>
            </w:r>
          </w:p>
          <w:p w:rsidR="001001EF" w:rsidRPr="00A41467" w:rsidRDefault="003A2EB8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ОК 9; </w:t>
            </w:r>
          </w:p>
          <w:p w:rsidR="001001EF" w:rsidRPr="00A41467" w:rsidRDefault="003A2EB8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ОК 10; </w:t>
            </w:r>
          </w:p>
          <w:p w:rsidR="001001EF" w:rsidRPr="00A41467" w:rsidRDefault="003A2EB8">
            <w:pPr>
              <w:spacing w:after="0" w:line="259" w:lineRule="auto"/>
              <w:ind w:left="2" w:right="2894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ОК 11; ОК 12. 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40" w:lineRule="auto"/>
              <w:ind w:left="0" w:right="46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ОК 1 Понимать сущность и социальную значимость своей будущей профессии, проявлять к ней устойчивый интерес; </w:t>
            </w:r>
          </w:p>
          <w:p w:rsidR="001001EF" w:rsidRPr="00A41467" w:rsidRDefault="003A2EB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ОК 2 Организовывать собственную деятельность, выбирать типовые методы и способы выполнения профессиональных задач, оценивать их </w:t>
            </w:r>
          </w:p>
          <w:p w:rsidR="001001EF" w:rsidRPr="00A41467" w:rsidRDefault="003A2EB8">
            <w:pPr>
              <w:spacing w:after="0" w:line="240" w:lineRule="auto"/>
              <w:ind w:left="0" w:right="1182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выполнение и качество; ОК 3 Принимать решения в стандартных и нестандартных ситуациях и нести за них ответственность; </w:t>
            </w:r>
          </w:p>
          <w:p w:rsidR="001001EF" w:rsidRPr="00A41467" w:rsidRDefault="003A2EB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ОК 4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 </w:t>
            </w:r>
          </w:p>
          <w:p w:rsidR="001001EF" w:rsidRPr="00A41467" w:rsidRDefault="003A2EB8">
            <w:pPr>
              <w:spacing w:after="0" w:line="240" w:lineRule="auto"/>
              <w:ind w:left="0" w:right="67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ОК 5 Использовать </w:t>
            </w:r>
            <w:proofErr w:type="spellStart"/>
            <w:r w:rsidRPr="00A41467">
              <w:rPr>
                <w:rFonts w:ascii="Times New Roman" w:hAnsi="Times New Roman" w:cs="Times New Roman"/>
                <w:sz w:val="24"/>
              </w:rPr>
              <w:t>информационнокоммуникационные</w:t>
            </w:r>
            <w:proofErr w:type="spellEnd"/>
            <w:r w:rsidRPr="00A41467">
              <w:rPr>
                <w:rFonts w:ascii="Times New Roman" w:hAnsi="Times New Roman" w:cs="Times New Roman"/>
                <w:sz w:val="24"/>
              </w:rPr>
              <w:t xml:space="preserve"> технологии в профессиональной деятельности; ОК 6 Использовать </w:t>
            </w:r>
            <w:proofErr w:type="spellStart"/>
            <w:r w:rsidRPr="00A41467">
              <w:rPr>
                <w:rFonts w:ascii="Times New Roman" w:hAnsi="Times New Roman" w:cs="Times New Roman"/>
                <w:sz w:val="24"/>
              </w:rPr>
              <w:t>информационнокоммуникационные</w:t>
            </w:r>
            <w:proofErr w:type="spellEnd"/>
            <w:r w:rsidRPr="00A41467">
              <w:rPr>
                <w:rFonts w:ascii="Times New Roman" w:hAnsi="Times New Roman" w:cs="Times New Roman"/>
                <w:sz w:val="24"/>
              </w:rPr>
              <w:t xml:space="preserve"> технологии в профессиональной деятельности; ОК 7 Брать на себя ответственность за работу членов команды (подчиненных), результат выполнения заданий; ОК 8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квалификации; </w:t>
            </w:r>
          </w:p>
          <w:p w:rsidR="001001EF" w:rsidRPr="00A41467" w:rsidRDefault="003A2EB8">
            <w:pPr>
              <w:spacing w:after="0" w:line="240" w:lineRule="auto"/>
              <w:ind w:left="0" w:right="354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ОК 9 Ориентироваться в условиях частой смены технологий в профессиональной деятельности; ОК 10 Бережно относится к </w:t>
            </w:r>
          </w:p>
          <w:p w:rsidR="001001EF" w:rsidRPr="00A41467" w:rsidRDefault="003A2EB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историческому наследию и культурным традициям народа, уважать </w:t>
            </w:r>
          </w:p>
          <w:p w:rsidR="001001EF" w:rsidRPr="00A41467" w:rsidRDefault="003A2EB8">
            <w:pPr>
              <w:spacing w:after="0" w:line="241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социальные, культурные и религиозные различия; </w:t>
            </w:r>
          </w:p>
          <w:p w:rsidR="001001EF" w:rsidRPr="00A41467" w:rsidRDefault="003A2EB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ОК 11 Быть готовым брать на себя нравственные обязательства по отношению к природе, обществу и человеку;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ОК 12 Вести здоровый образ жизни, заниматься физической культурой и спортом для укрепления здоровья, достижения жизненных и профессиональных целей </w:t>
            </w:r>
          </w:p>
        </w:tc>
      </w:tr>
      <w:tr w:rsidR="001001EF" w:rsidRPr="00A41467">
        <w:trPr>
          <w:trHeight w:val="286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t xml:space="preserve">Профессиональные 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305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</w:tc>
      </w:tr>
      <w:tr w:rsidR="001001EF" w:rsidRPr="00A41467">
        <w:trPr>
          <w:trHeight w:val="288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b/>
                <w:sz w:val="24"/>
              </w:rPr>
              <w:lastRenderedPageBreak/>
              <w:t xml:space="preserve">компетенции: 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1001EF">
            <w:pPr>
              <w:spacing w:after="16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1001EF" w:rsidRPr="00A41467">
        <w:trPr>
          <w:trHeight w:val="2770"/>
        </w:trPr>
        <w:tc>
          <w:tcPr>
            <w:tcW w:w="4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59" w:lineRule="auto"/>
              <w:ind w:left="2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ПК 1.6; </w:t>
            </w:r>
          </w:p>
          <w:p w:rsidR="001001EF" w:rsidRPr="00A41467" w:rsidRDefault="003A2EB8">
            <w:pPr>
              <w:spacing w:after="0" w:line="259" w:lineRule="auto"/>
              <w:ind w:left="2" w:right="2787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ПК 1.7; ПК 2.4. </w:t>
            </w:r>
          </w:p>
        </w:tc>
        <w:tc>
          <w:tcPr>
            <w:tcW w:w="4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1EF" w:rsidRPr="00A41467" w:rsidRDefault="003A2EB8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ПК 1.6 Соблюдать правила </w:t>
            </w:r>
            <w:proofErr w:type="spellStart"/>
            <w:r w:rsidRPr="00A41467">
              <w:rPr>
                <w:rFonts w:ascii="Times New Roman" w:hAnsi="Times New Roman" w:cs="Times New Roman"/>
                <w:sz w:val="24"/>
              </w:rPr>
              <w:t>санитарногигиенического</w:t>
            </w:r>
            <w:proofErr w:type="spellEnd"/>
            <w:r w:rsidRPr="00A41467">
              <w:rPr>
                <w:rFonts w:ascii="Times New Roman" w:hAnsi="Times New Roman" w:cs="Times New Roman"/>
                <w:sz w:val="24"/>
              </w:rPr>
              <w:t xml:space="preserve"> режима, охраны труда, техники безопасности и </w:t>
            </w:r>
          </w:p>
          <w:p w:rsidR="001001EF" w:rsidRPr="00A41467" w:rsidRDefault="003A2EB8">
            <w:pPr>
              <w:spacing w:after="0" w:line="240" w:lineRule="auto"/>
              <w:ind w:left="0" w:right="85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противопожарной безопасности; ПК 1.7 Оказывать первую медицинскую помощь; </w:t>
            </w:r>
          </w:p>
          <w:p w:rsidR="001001EF" w:rsidRPr="00A41467" w:rsidRDefault="003A2EB8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</w:rPr>
            </w:pPr>
            <w:r w:rsidRPr="00A41467">
              <w:rPr>
                <w:rFonts w:ascii="Times New Roman" w:hAnsi="Times New Roman" w:cs="Times New Roman"/>
                <w:sz w:val="24"/>
              </w:rPr>
              <w:t xml:space="preserve">ПК 2.4 Соблюдать правила </w:t>
            </w:r>
            <w:proofErr w:type="spellStart"/>
            <w:r w:rsidRPr="00A41467">
              <w:rPr>
                <w:rFonts w:ascii="Times New Roman" w:hAnsi="Times New Roman" w:cs="Times New Roman"/>
                <w:sz w:val="24"/>
              </w:rPr>
              <w:t>санитарногигиенического</w:t>
            </w:r>
            <w:proofErr w:type="spellEnd"/>
            <w:r w:rsidRPr="00A41467">
              <w:rPr>
                <w:rFonts w:ascii="Times New Roman" w:hAnsi="Times New Roman" w:cs="Times New Roman"/>
                <w:sz w:val="24"/>
              </w:rPr>
              <w:t xml:space="preserve"> режима, охраны труда, техники безопасности и противопожарной безопасности. </w:t>
            </w:r>
          </w:p>
        </w:tc>
      </w:tr>
    </w:tbl>
    <w:p w:rsidR="001001EF" w:rsidRPr="00A41467" w:rsidRDefault="003A2EB8">
      <w:pPr>
        <w:ind w:left="-5" w:right="0"/>
        <w:rPr>
          <w:rFonts w:ascii="Times New Roman" w:hAnsi="Times New Roman" w:cs="Times New Roman"/>
        </w:rPr>
      </w:pPr>
      <w:r w:rsidRPr="00A41467">
        <w:rPr>
          <w:rFonts w:ascii="Times New Roman" w:hAnsi="Times New Roman" w:cs="Times New Roman"/>
        </w:rPr>
        <w:t xml:space="preserve">        Для текущего контроля успеваемости и промежуточной аттестации разработан фонд оценочных средств, который позволяет оценить результаты обучен</w:t>
      </w:r>
      <w:r w:rsidRPr="00A41467">
        <w:rPr>
          <w:rFonts w:ascii="Times New Roman" w:eastAsia="Times New Roman" w:hAnsi="Times New Roman" w:cs="Times New Roman"/>
        </w:rPr>
        <w:t>ия.</w:t>
      </w:r>
      <w:r w:rsidRPr="00A41467">
        <w:rPr>
          <w:rFonts w:ascii="Times New Roman" w:eastAsia="Times New Roman" w:hAnsi="Times New Roman" w:cs="Times New Roman"/>
          <w:b/>
        </w:rPr>
        <w:t xml:space="preserve"> </w:t>
      </w:r>
    </w:p>
    <w:sectPr w:rsidR="001001EF" w:rsidRPr="00A41467">
      <w:footerReference w:type="even" r:id="rId42"/>
      <w:footerReference w:type="default" r:id="rId43"/>
      <w:footerReference w:type="first" r:id="rId44"/>
      <w:pgSz w:w="11906" w:h="16838"/>
      <w:pgMar w:top="1138" w:right="845" w:bottom="1155" w:left="1702" w:header="720" w:footer="7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380F" w:rsidRDefault="0073380F">
      <w:pPr>
        <w:spacing w:after="0" w:line="240" w:lineRule="auto"/>
      </w:pPr>
      <w:r>
        <w:separator/>
      </w:r>
    </w:p>
  </w:endnote>
  <w:endnote w:type="continuationSeparator" w:id="0">
    <w:p w:rsidR="0073380F" w:rsidRDefault="00733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EB8" w:rsidRDefault="003A2EB8">
    <w:pPr>
      <w:spacing w:after="160" w:line="259" w:lineRule="auto"/>
      <w:ind w:left="0" w:right="0" w:firstLine="0"/>
      <w:jc w:val="left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EB8" w:rsidRDefault="003A2EB8">
    <w:pPr>
      <w:tabs>
        <w:tab w:val="center" w:pos="4678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12</w:t>
    </w:r>
    <w:r>
      <w:rPr>
        <w:rFonts w:ascii="Calibri" w:eastAsia="Calibri" w:hAnsi="Calibri" w:cs="Calibri"/>
        <w:sz w:val="22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EB8" w:rsidRDefault="003A2EB8">
    <w:pPr>
      <w:tabs>
        <w:tab w:val="center" w:pos="4678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12</w:t>
    </w:r>
    <w:r>
      <w:rPr>
        <w:rFonts w:ascii="Calibri" w:eastAsia="Calibri" w:hAnsi="Calibri" w:cs="Calibri"/>
        <w:sz w:val="22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EB8" w:rsidRDefault="003A2EB8">
    <w:pPr>
      <w:tabs>
        <w:tab w:val="center" w:pos="4678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12</w:t>
    </w:r>
    <w:r>
      <w:rPr>
        <w:rFonts w:ascii="Calibri" w:eastAsia="Calibri" w:hAnsi="Calibri" w:cs="Calibri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EB8" w:rsidRDefault="003A2EB8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EB8" w:rsidRDefault="003A2EB8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EB8" w:rsidRDefault="003A2EB8">
    <w:pPr>
      <w:tabs>
        <w:tab w:val="center" w:pos="4677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EB8" w:rsidRDefault="003A2EB8">
    <w:pPr>
      <w:tabs>
        <w:tab w:val="center" w:pos="4677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EB8" w:rsidRDefault="003A2EB8">
    <w:pPr>
      <w:tabs>
        <w:tab w:val="center" w:pos="4677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EB8" w:rsidRDefault="003A2EB8">
    <w:pPr>
      <w:tabs>
        <w:tab w:val="center" w:pos="7288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7</w:t>
    </w:r>
    <w:r>
      <w:rPr>
        <w:rFonts w:ascii="Calibri" w:eastAsia="Calibri" w:hAnsi="Calibri" w:cs="Calibri"/>
        <w:sz w:val="22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EB8" w:rsidRDefault="003A2EB8">
    <w:pPr>
      <w:tabs>
        <w:tab w:val="center" w:pos="7288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7</w:t>
    </w:r>
    <w:r>
      <w:rPr>
        <w:rFonts w:ascii="Calibri" w:eastAsia="Calibri" w:hAnsi="Calibri" w:cs="Calibri"/>
        <w:sz w:val="22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EB8" w:rsidRDefault="003A2EB8">
    <w:pPr>
      <w:tabs>
        <w:tab w:val="center" w:pos="7288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  <w:r>
      <w:rPr>
        <w:rFonts w:ascii="Calibri" w:eastAsia="Calibri" w:hAnsi="Calibri" w:cs="Calibri"/>
        <w:sz w:val="22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7</w:t>
    </w:r>
    <w:r>
      <w:rPr>
        <w:rFonts w:ascii="Calibri" w:eastAsia="Calibri" w:hAnsi="Calibri" w:cs="Calibri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380F" w:rsidRDefault="0073380F">
      <w:pPr>
        <w:spacing w:after="0" w:line="240" w:lineRule="auto"/>
      </w:pPr>
      <w:r>
        <w:separator/>
      </w:r>
    </w:p>
  </w:footnote>
  <w:footnote w:type="continuationSeparator" w:id="0">
    <w:p w:rsidR="0073380F" w:rsidRDefault="007338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079DA"/>
    <w:multiLevelType w:val="hybridMultilevel"/>
    <w:tmpl w:val="08063DDE"/>
    <w:lvl w:ilvl="0" w:tplc="BEB850F2">
      <w:start w:val="1"/>
      <w:numFmt w:val="decimal"/>
      <w:lvlText w:val="%1."/>
      <w:lvlJc w:val="left"/>
      <w:pPr>
        <w:ind w:left="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58C1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926DE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E0B56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627AE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BDC4A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30DB1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CE50B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9C21E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744EFB"/>
    <w:multiLevelType w:val="hybridMultilevel"/>
    <w:tmpl w:val="712C4596"/>
    <w:lvl w:ilvl="0" w:tplc="02DE519E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5A348E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46B7A0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1E8EB4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F05B30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E800E8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0429F6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8AE196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EAF100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844237"/>
    <w:multiLevelType w:val="hybridMultilevel"/>
    <w:tmpl w:val="CE647D92"/>
    <w:lvl w:ilvl="0" w:tplc="E12ACCC6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2A570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0C11EA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68681A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480436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621D0E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CE31CC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CE9904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6C2874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EB3CB3"/>
    <w:multiLevelType w:val="hybridMultilevel"/>
    <w:tmpl w:val="B4409AA8"/>
    <w:lvl w:ilvl="0" w:tplc="892CD64E">
      <w:start w:val="1"/>
      <w:numFmt w:val="decimal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32313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76255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2EF1C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D87F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16CA6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7EFA5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9037F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5D8B30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5D0F4A"/>
    <w:multiLevelType w:val="hybridMultilevel"/>
    <w:tmpl w:val="61D82390"/>
    <w:lvl w:ilvl="0" w:tplc="997A868A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765E9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4F89F4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0CA3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A456A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3C108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3ADB8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1B6A08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22AE8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A06A42"/>
    <w:multiLevelType w:val="multilevel"/>
    <w:tmpl w:val="82CE7B2C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40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A9A2310"/>
    <w:multiLevelType w:val="hybridMultilevel"/>
    <w:tmpl w:val="B264484E"/>
    <w:lvl w:ilvl="0" w:tplc="495CC730">
      <w:start w:val="1"/>
      <w:numFmt w:val="decimal"/>
      <w:lvlText w:val="%1."/>
      <w:lvlJc w:val="left"/>
      <w:pPr>
        <w:ind w:left="6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149A80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76A1B4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B401DA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1DC96A0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35CDBF0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9C2BFA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D72AB20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9E6C82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E5229ED"/>
    <w:multiLevelType w:val="hybridMultilevel"/>
    <w:tmpl w:val="58F63228"/>
    <w:lvl w:ilvl="0" w:tplc="A8BA6F8A">
      <w:start w:val="1"/>
      <w:numFmt w:val="decimal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78B2C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88D04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D62999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5E2C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86C5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AE39C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472793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28A6E5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3A27F67"/>
    <w:multiLevelType w:val="hybridMultilevel"/>
    <w:tmpl w:val="E7FEAAB6"/>
    <w:lvl w:ilvl="0" w:tplc="8DDCAB2A">
      <w:start w:val="1"/>
      <w:numFmt w:val="bullet"/>
      <w:lvlText w:val="-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2D6463A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4E4F44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84999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EC0A9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180524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228AA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BA6D0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A805B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A6B6289"/>
    <w:multiLevelType w:val="hybridMultilevel"/>
    <w:tmpl w:val="C28C319C"/>
    <w:lvl w:ilvl="0" w:tplc="B7D041C6">
      <w:start w:val="2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189EB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F841C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D2081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BAEBC3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ECF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6AC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5A863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4433C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EC963A0"/>
    <w:multiLevelType w:val="hybridMultilevel"/>
    <w:tmpl w:val="883E304A"/>
    <w:lvl w:ilvl="0" w:tplc="03A05800">
      <w:start w:val="1"/>
      <w:numFmt w:val="decimal"/>
      <w:lvlText w:val="%1)"/>
      <w:lvlJc w:val="left"/>
      <w:pPr>
        <w:ind w:left="3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265E2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6A289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0C0AD3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CE212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F6908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EC035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7EE06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8C81B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52B2791"/>
    <w:multiLevelType w:val="hybridMultilevel"/>
    <w:tmpl w:val="5B123A66"/>
    <w:lvl w:ilvl="0" w:tplc="E51020F2">
      <w:start w:val="1"/>
      <w:numFmt w:val="bullet"/>
      <w:lvlText w:val="-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20E598">
      <w:start w:val="1"/>
      <w:numFmt w:val="bullet"/>
      <w:lvlText w:val="o"/>
      <w:lvlJc w:val="left"/>
      <w:pPr>
        <w:ind w:left="1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087174">
      <w:start w:val="1"/>
      <w:numFmt w:val="bullet"/>
      <w:lvlText w:val="▪"/>
      <w:lvlJc w:val="left"/>
      <w:pPr>
        <w:ind w:left="2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64F448">
      <w:start w:val="1"/>
      <w:numFmt w:val="bullet"/>
      <w:lvlText w:val="•"/>
      <w:lvlJc w:val="left"/>
      <w:pPr>
        <w:ind w:left="2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022292">
      <w:start w:val="1"/>
      <w:numFmt w:val="bullet"/>
      <w:lvlText w:val="o"/>
      <w:lvlJc w:val="left"/>
      <w:pPr>
        <w:ind w:left="3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8EA70E">
      <w:start w:val="1"/>
      <w:numFmt w:val="bullet"/>
      <w:lvlText w:val="▪"/>
      <w:lvlJc w:val="left"/>
      <w:pPr>
        <w:ind w:left="4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804586">
      <w:start w:val="1"/>
      <w:numFmt w:val="bullet"/>
      <w:lvlText w:val="•"/>
      <w:lvlJc w:val="left"/>
      <w:pPr>
        <w:ind w:left="5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6C4656C">
      <w:start w:val="1"/>
      <w:numFmt w:val="bullet"/>
      <w:lvlText w:val="o"/>
      <w:lvlJc w:val="left"/>
      <w:pPr>
        <w:ind w:left="5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B6DD44">
      <w:start w:val="1"/>
      <w:numFmt w:val="bullet"/>
      <w:lvlText w:val="▪"/>
      <w:lvlJc w:val="left"/>
      <w:pPr>
        <w:ind w:left="6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F242C18"/>
    <w:multiLevelType w:val="hybridMultilevel"/>
    <w:tmpl w:val="92E28D0C"/>
    <w:lvl w:ilvl="0" w:tplc="886AB716">
      <w:start w:val="1"/>
      <w:numFmt w:val="bullet"/>
      <w:lvlText w:val="-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CC765C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681430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14B0B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52FA82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C00DAE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9AF48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2646A2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CC0AC2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2625879"/>
    <w:multiLevelType w:val="hybridMultilevel"/>
    <w:tmpl w:val="AA448BD2"/>
    <w:lvl w:ilvl="0" w:tplc="6AC2F80A">
      <w:start w:val="1"/>
      <w:numFmt w:val="decimal"/>
      <w:lvlText w:val="%1)"/>
      <w:lvlJc w:val="left"/>
      <w:pPr>
        <w:ind w:left="3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C14FD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22F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732C8A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A2F5C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90A88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4EE82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F16419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7D21A6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4"/>
  </w:num>
  <w:num w:numId="5">
    <w:abstractNumId w:val="0"/>
  </w:num>
  <w:num w:numId="6">
    <w:abstractNumId w:val="13"/>
  </w:num>
  <w:num w:numId="7">
    <w:abstractNumId w:val="8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  <w:num w:numId="12">
    <w:abstractNumId w:val="12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1EF"/>
    <w:rsid w:val="001001EF"/>
    <w:rsid w:val="003A2EB8"/>
    <w:rsid w:val="00636AD0"/>
    <w:rsid w:val="0073380F"/>
    <w:rsid w:val="00A4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3D105"/>
  <w15:docId w15:val="{E67B9EE9-DF01-4765-BF1F-458B7725D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" w:line="249" w:lineRule="auto"/>
      <w:ind w:left="10" w:right="73" w:hanging="10"/>
      <w:jc w:val="both"/>
    </w:pPr>
    <w:rPr>
      <w:rFonts w:ascii="Arial" w:eastAsia="Arial" w:hAnsi="Arial" w:cs="Arial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7.xml"/><Relationship Id="rId18" Type="http://schemas.openxmlformats.org/officeDocument/2006/relationships/hyperlink" Target="http://www.iprbookshop.ru/85563.html" TargetMode="External"/><Relationship Id="rId26" Type="http://schemas.openxmlformats.org/officeDocument/2006/relationships/hyperlink" Target="http://www.idoktor.info/" TargetMode="External"/><Relationship Id="rId39" Type="http://schemas.openxmlformats.org/officeDocument/2006/relationships/hyperlink" Target="http://www.iprbookshop.ru/" TargetMode="External"/><Relationship Id="rId21" Type="http://schemas.openxmlformats.org/officeDocument/2006/relationships/hyperlink" Target="http://www.iprbookshop.ru/32537.html" TargetMode="External"/><Relationship Id="rId34" Type="http://schemas.openxmlformats.org/officeDocument/2006/relationships/hyperlink" Target="http://www.iprbookshop.ru/80195.html" TargetMode="External"/><Relationship Id="rId42" Type="http://schemas.openxmlformats.org/officeDocument/2006/relationships/footer" Target="footer10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iprbookshop.ru/83711.html" TargetMode="External"/><Relationship Id="rId29" Type="http://schemas.openxmlformats.org/officeDocument/2006/relationships/hyperlink" Target="https://rnmj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hyperlink" Target="http://www.iprbookshop.ru/74809.html" TargetMode="External"/><Relationship Id="rId32" Type="http://schemas.openxmlformats.org/officeDocument/2006/relationships/hyperlink" Target="http://www.iprbookshop.ru/80173.html" TargetMode="External"/><Relationship Id="rId37" Type="http://schemas.openxmlformats.org/officeDocument/2006/relationships/hyperlink" Target="http://www.iprbookshop.ru/80183.html" TargetMode="External"/><Relationship Id="rId40" Type="http://schemas.openxmlformats.org/officeDocument/2006/relationships/hyperlink" Target="http://window.edu.ru/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hyperlink" Target="https://pharmvestnik.ru/" TargetMode="External"/><Relationship Id="rId28" Type="http://schemas.openxmlformats.org/officeDocument/2006/relationships/hyperlink" Target="https://rnmj.ru/" TargetMode="External"/><Relationship Id="rId36" Type="http://schemas.openxmlformats.org/officeDocument/2006/relationships/hyperlink" Target="http://www.iprbookshop.ru/80183.html" TargetMode="External"/><Relationship Id="rId10" Type="http://schemas.openxmlformats.org/officeDocument/2006/relationships/footer" Target="footer4.xml"/><Relationship Id="rId19" Type="http://schemas.openxmlformats.org/officeDocument/2006/relationships/hyperlink" Target="http://www.iprbookshop.ru/85563.html" TargetMode="External"/><Relationship Id="rId31" Type="http://schemas.openxmlformats.org/officeDocument/2006/relationships/hyperlink" Target="http://www.iprbookshop.ru/80189.html" TargetMode="External"/><Relationship Id="rId44" Type="http://schemas.openxmlformats.org/officeDocument/2006/relationships/footer" Target="footer12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hyperlink" Target="https://pharmvestnik.ru/" TargetMode="External"/><Relationship Id="rId27" Type="http://schemas.openxmlformats.org/officeDocument/2006/relationships/hyperlink" Target="http://www.idoktor.info/" TargetMode="External"/><Relationship Id="rId30" Type="http://schemas.openxmlformats.org/officeDocument/2006/relationships/hyperlink" Target="http://www.iprbookshop.ru/80189.html" TargetMode="External"/><Relationship Id="rId35" Type="http://schemas.openxmlformats.org/officeDocument/2006/relationships/hyperlink" Target="http://www.iprbookshop.ru/80195.html" TargetMode="External"/><Relationship Id="rId43" Type="http://schemas.openxmlformats.org/officeDocument/2006/relationships/footer" Target="footer11.xml"/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footer" Target="footer6.xml"/><Relationship Id="rId17" Type="http://schemas.openxmlformats.org/officeDocument/2006/relationships/hyperlink" Target="http://www.iprbookshop.ru/83711.html" TargetMode="External"/><Relationship Id="rId25" Type="http://schemas.openxmlformats.org/officeDocument/2006/relationships/hyperlink" Target="http://www.iprbookshop.ru/74809.html" TargetMode="External"/><Relationship Id="rId33" Type="http://schemas.openxmlformats.org/officeDocument/2006/relationships/hyperlink" Target="http://www.iprbookshop.ru/80173.html" TargetMode="External"/><Relationship Id="rId38" Type="http://schemas.openxmlformats.org/officeDocument/2006/relationships/hyperlink" Target="http://www.iprbookshop.ru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iprbookshop.ru/32537.html" TargetMode="External"/><Relationship Id="rId41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3728</Words>
  <Characters>21253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НМК</Company>
  <LinksUpToDate>false</LinksUpToDate>
  <CharactersWithSpaces>24932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Незнакомка</dc:creator>
  <cp:keywords/>
  <cp:lastModifiedBy>Незнакомка</cp:lastModifiedBy>
  <cp:revision>2</cp:revision>
  <dcterms:created xsi:type="dcterms:W3CDTF">2024-11-06T11:33:00Z</dcterms:created>
  <dcterms:modified xsi:type="dcterms:W3CDTF">2024-11-06T11:33:00Z</dcterms:modified>
</cp:coreProperties>
</file>